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29E1" w14:textId="12D976CB" w:rsidR="00F546B8" w:rsidRPr="00F546B8" w:rsidRDefault="00F546B8" w:rsidP="00F546B8">
      <w:p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546B8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Equality &amp; Diversity</w:t>
      </w:r>
    </w:p>
    <w:p w14:paraId="36BB869D" w14:textId="1A872938" w:rsidR="00F546B8" w:rsidRPr="00F546B8" w:rsidRDefault="00F546B8" w:rsidP="00F546B8">
      <w:pPr>
        <w:spacing w:before="180" w:after="18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546B8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B0104BF" wp14:editId="0A48141D">
            <wp:simplePos x="0" y="0"/>
            <wp:positionH relativeFrom="column">
              <wp:posOffset>3909060</wp:posOffset>
            </wp:positionH>
            <wp:positionV relativeFrom="paragraph">
              <wp:posOffset>114935</wp:posOffset>
            </wp:positionV>
            <wp:extent cx="2636367" cy="3138533"/>
            <wp:effectExtent l="0" t="0" r="0" b="5080"/>
            <wp:wrapTight wrapText="bothSides">
              <wp:wrapPolygon edited="0">
                <wp:start x="0" y="0"/>
                <wp:lineTo x="0" y="21504"/>
                <wp:lineTo x="21387" y="21504"/>
                <wp:lineTo x="213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67" cy="313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6B8">
        <w:rPr>
          <w:rFonts w:eastAsia="Times New Roman" w:cstheme="minorHAnsi"/>
          <w:color w:val="333333"/>
          <w:sz w:val="24"/>
          <w:szCs w:val="24"/>
          <w:lang w:eastAsia="en-GB"/>
        </w:rPr>
        <w:t>'Equality is about ensuring everybody has an equal opportunity and is not treated differently or discriminated against because of their characteristics.'</w:t>
      </w:r>
    </w:p>
    <w:p w14:paraId="532801C3" w14:textId="02448AA2" w:rsidR="00F546B8" w:rsidRPr="00F546B8" w:rsidRDefault="00F546B8" w:rsidP="00F546B8">
      <w:pPr>
        <w:spacing w:before="180" w:after="18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546B8">
        <w:rPr>
          <w:rFonts w:eastAsia="Times New Roman" w:cstheme="minorHAnsi"/>
          <w:color w:val="333333"/>
          <w:sz w:val="24"/>
          <w:szCs w:val="24"/>
          <w:lang w:eastAsia="en-GB"/>
        </w:rPr>
        <w:t>'Diversity is about taking account of the differences between people and groups of people</w:t>
      </w:r>
      <w:r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Pr="00F546B8">
        <w:rPr>
          <w:rFonts w:eastAsia="Times New Roman" w:cstheme="minorHAnsi"/>
          <w:color w:val="333333"/>
          <w:sz w:val="24"/>
          <w:szCs w:val="24"/>
          <w:lang w:eastAsia="en-GB"/>
        </w:rPr>
        <w:t>and placing a positive value on those differences.'</w:t>
      </w:r>
    </w:p>
    <w:p w14:paraId="40D86FAE" w14:textId="7AED96C5" w:rsidR="00F546B8" w:rsidRPr="00F546B8" w:rsidRDefault="00F546B8" w:rsidP="00F546B8">
      <w:pPr>
        <w:spacing w:before="180" w:after="18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546B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At </w:t>
      </w:r>
      <w:proofErr w:type="spellStart"/>
      <w:r w:rsidR="00004CC3">
        <w:rPr>
          <w:rFonts w:eastAsia="Times New Roman" w:cstheme="minorHAnsi"/>
          <w:color w:val="333333"/>
          <w:sz w:val="24"/>
          <w:szCs w:val="24"/>
          <w:lang w:eastAsia="en-GB"/>
        </w:rPr>
        <w:t>Landscove</w:t>
      </w:r>
      <w:proofErr w:type="spellEnd"/>
      <w:r w:rsidRPr="00F546B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, we are committed to ensuring equality of opportunity for all pupils, staff, </w:t>
      </w:r>
      <w:proofErr w:type="gramStart"/>
      <w:r w:rsidRPr="00F546B8">
        <w:rPr>
          <w:rFonts w:eastAsia="Times New Roman" w:cstheme="minorHAnsi"/>
          <w:color w:val="333333"/>
          <w:sz w:val="24"/>
          <w:szCs w:val="24"/>
          <w:lang w:eastAsia="en-GB"/>
        </w:rPr>
        <w:t>parents</w:t>
      </w:r>
      <w:proofErr w:type="gramEnd"/>
      <w:r w:rsidRPr="00F546B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and carers irrespective of race, gender, disability, religion &amp; belief, sexual orientation, marital status, pregnancy &amp; maternity, age or socio-economic background. We aim to develop a culture of inclusion and diversity in which all those connected to the school feel proud of their identity and ability to participate fully in school life.</w:t>
      </w:r>
    </w:p>
    <w:p w14:paraId="4A4137E2" w14:textId="77777777" w:rsidR="00F546B8" w:rsidRPr="00F546B8" w:rsidRDefault="00F546B8" w:rsidP="00F546B8">
      <w:pPr>
        <w:spacing w:before="180" w:after="18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546B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We tackle discrimination through the positive promotion of equality, by challenging bullying and stereotypes and by creating a safe, </w:t>
      </w:r>
      <w:proofErr w:type="gramStart"/>
      <w:r w:rsidRPr="00F546B8">
        <w:rPr>
          <w:rFonts w:eastAsia="Times New Roman" w:cstheme="minorHAnsi"/>
          <w:color w:val="333333"/>
          <w:sz w:val="24"/>
          <w:szCs w:val="24"/>
          <w:lang w:eastAsia="en-GB"/>
        </w:rPr>
        <w:t>caring</w:t>
      </w:r>
      <w:proofErr w:type="gramEnd"/>
      <w:r w:rsidRPr="00F546B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and positive environment for all.</w:t>
      </w:r>
    </w:p>
    <w:p w14:paraId="4309B27E" w14:textId="77777777" w:rsidR="00F546B8" w:rsidRPr="00F546B8" w:rsidRDefault="00F546B8" w:rsidP="00F546B8">
      <w:pPr>
        <w:spacing w:before="180" w:after="18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546B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We believe that diversity is a strength which should be respected and celebrated by all those who learn, </w:t>
      </w:r>
      <w:proofErr w:type="gramStart"/>
      <w:r w:rsidRPr="00F546B8">
        <w:rPr>
          <w:rFonts w:eastAsia="Times New Roman" w:cstheme="minorHAnsi"/>
          <w:color w:val="333333"/>
          <w:sz w:val="24"/>
          <w:szCs w:val="24"/>
          <w:lang w:eastAsia="en-GB"/>
        </w:rPr>
        <w:t>teach</w:t>
      </w:r>
      <w:proofErr w:type="gramEnd"/>
      <w:r w:rsidRPr="00F546B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and visit us.</w:t>
      </w:r>
    </w:p>
    <w:p w14:paraId="661159FF" w14:textId="77777777" w:rsidR="00F546B8" w:rsidRPr="00F546B8" w:rsidRDefault="00F546B8" w:rsidP="00F546B8">
      <w:p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546B8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Equality in Admissions and Exclusions</w:t>
      </w:r>
    </w:p>
    <w:p w14:paraId="42B67DC1" w14:textId="77777777" w:rsidR="00F546B8" w:rsidRPr="00F546B8" w:rsidRDefault="00F546B8" w:rsidP="00F546B8">
      <w:pPr>
        <w:numPr>
          <w:ilvl w:val="0"/>
          <w:numId w:val="1"/>
        </w:numPr>
        <w:spacing w:before="30" w:after="3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546B8">
        <w:rPr>
          <w:rFonts w:eastAsia="Times New Roman" w:cstheme="minorHAnsi"/>
          <w:color w:val="333333"/>
          <w:sz w:val="24"/>
          <w:szCs w:val="24"/>
          <w:lang w:eastAsia="en-GB"/>
        </w:rPr>
        <w:t>Our admissions arrangements are fair and transparent and do not discriminate on the grounds of any protected characteristics.</w:t>
      </w:r>
    </w:p>
    <w:p w14:paraId="6E032117" w14:textId="77777777" w:rsidR="00F546B8" w:rsidRPr="00F546B8" w:rsidRDefault="00F546B8" w:rsidP="00F546B8">
      <w:p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546B8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Equality in Teaching and learning</w:t>
      </w:r>
    </w:p>
    <w:p w14:paraId="0919503E" w14:textId="77777777" w:rsidR="00F546B8" w:rsidRPr="00F546B8" w:rsidRDefault="00F546B8" w:rsidP="00F546B8">
      <w:pPr>
        <w:spacing w:before="180" w:after="18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546B8">
        <w:rPr>
          <w:rFonts w:eastAsia="Times New Roman" w:cstheme="minorHAnsi"/>
          <w:color w:val="333333"/>
          <w:sz w:val="24"/>
          <w:szCs w:val="24"/>
          <w:lang w:eastAsia="en-GB"/>
        </w:rPr>
        <w:t>We provide all our pupils with the opportunity to succeed and to reach their own level of personal achievement. We do this by:</w:t>
      </w:r>
    </w:p>
    <w:p w14:paraId="2B2808C1" w14:textId="77777777" w:rsidR="00F546B8" w:rsidRPr="00F546B8" w:rsidRDefault="00F546B8" w:rsidP="00F546B8">
      <w:pPr>
        <w:numPr>
          <w:ilvl w:val="0"/>
          <w:numId w:val="2"/>
        </w:numPr>
        <w:spacing w:before="30" w:after="3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546B8">
        <w:rPr>
          <w:rFonts w:eastAsia="Times New Roman" w:cstheme="minorHAnsi"/>
          <w:color w:val="333333"/>
          <w:sz w:val="24"/>
          <w:szCs w:val="24"/>
          <w:lang w:eastAsia="en-GB"/>
        </w:rPr>
        <w:t>Ensuring equality of access for all pupils and preparing them for life in a diverse society</w:t>
      </w:r>
    </w:p>
    <w:p w14:paraId="39E4B0BA" w14:textId="77777777" w:rsidR="00F546B8" w:rsidRPr="00F546B8" w:rsidRDefault="00F546B8" w:rsidP="00F546B8">
      <w:pPr>
        <w:numPr>
          <w:ilvl w:val="0"/>
          <w:numId w:val="2"/>
        </w:numPr>
        <w:spacing w:before="30" w:after="3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546B8">
        <w:rPr>
          <w:rFonts w:eastAsia="Times New Roman" w:cstheme="minorHAnsi"/>
          <w:color w:val="000000"/>
          <w:sz w:val="24"/>
          <w:szCs w:val="24"/>
          <w:lang w:eastAsia="en-GB"/>
        </w:rPr>
        <w:t>Promoting attitudes and values that challenge any discriminatory behaviour or prejudice</w:t>
      </w:r>
    </w:p>
    <w:p w14:paraId="155C9688" w14:textId="77777777" w:rsidR="00F546B8" w:rsidRPr="00F546B8" w:rsidRDefault="00F546B8" w:rsidP="00F546B8">
      <w:pPr>
        <w:numPr>
          <w:ilvl w:val="0"/>
          <w:numId w:val="2"/>
        </w:numPr>
        <w:spacing w:before="30" w:after="3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546B8">
        <w:rPr>
          <w:rFonts w:eastAsia="Times New Roman" w:cstheme="minorHAnsi"/>
          <w:color w:val="000000"/>
          <w:sz w:val="24"/>
          <w:szCs w:val="24"/>
          <w:lang w:eastAsia="en-GB"/>
        </w:rPr>
        <w:t>Providing opportunities for pupils to appreciate their own culture and celebrate the diversity of other cultures</w:t>
      </w:r>
    </w:p>
    <w:p w14:paraId="1C079369" w14:textId="77777777" w:rsidR="00F546B8" w:rsidRPr="00F546B8" w:rsidRDefault="00F546B8" w:rsidP="00F546B8">
      <w:pPr>
        <w:numPr>
          <w:ilvl w:val="0"/>
          <w:numId w:val="2"/>
        </w:numPr>
        <w:spacing w:before="30" w:after="3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546B8">
        <w:rPr>
          <w:rFonts w:eastAsia="Times New Roman" w:cstheme="minorHAnsi"/>
          <w:color w:val="000000"/>
          <w:sz w:val="24"/>
          <w:szCs w:val="24"/>
          <w:lang w:eastAsia="en-GB"/>
        </w:rPr>
        <w:t>Encouraging the involvement of all parents in supporting their child’s education</w:t>
      </w:r>
    </w:p>
    <w:p w14:paraId="69AED8DE" w14:textId="77777777" w:rsidR="00F546B8" w:rsidRPr="00F546B8" w:rsidRDefault="00F546B8" w:rsidP="00F546B8">
      <w:pPr>
        <w:numPr>
          <w:ilvl w:val="0"/>
          <w:numId w:val="2"/>
        </w:numPr>
        <w:spacing w:before="30" w:after="3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546B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Using materials that reflect the diversity of the school, </w:t>
      </w:r>
      <w:proofErr w:type="gramStart"/>
      <w:r w:rsidRPr="00F546B8">
        <w:rPr>
          <w:rFonts w:eastAsia="Times New Roman" w:cstheme="minorHAnsi"/>
          <w:color w:val="000000"/>
          <w:sz w:val="24"/>
          <w:szCs w:val="24"/>
          <w:lang w:eastAsia="en-GB"/>
        </w:rPr>
        <w:t>population</w:t>
      </w:r>
      <w:proofErr w:type="gramEnd"/>
      <w:r w:rsidRPr="00F546B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local community without stereotyping</w:t>
      </w:r>
    </w:p>
    <w:p w14:paraId="73C29F8D" w14:textId="77777777" w:rsidR="00F546B8" w:rsidRPr="00F546B8" w:rsidRDefault="00F546B8" w:rsidP="00F546B8">
      <w:p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F546B8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Equal Opportunities for Staff</w:t>
      </w:r>
    </w:p>
    <w:p w14:paraId="2429381E" w14:textId="32F096AB" w:rsidR="0084174F" w:rsidRPr="00F546B8" w:rsidRDefault="00F546B8" w:rsidP="00994384">
      <w:pPr>
        <w:numPr>
          <w:ilvl w:val="0"/>
          <w:numId w:val="3"/>
        </w:numPr>
        <w:spacing w:before="30" w:after="30" w:line="240" w:lineRule="auto"/>
        <w:textAlignment w:val="baseline"/>
        <w:rPr>
          <w:rFonts w:cstheme="minorHAnsi"/>
        </w:rPr>
      </w:pPr>
      <w:r w:rsidRPr="00F546B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All staff appointments and promotions are made </w:t>
      </w:r>
      <w:proofErr w:type="gramStart"/>
      <w:r w:rsidRPr="00F546B8">
        <w:rPr>
          <w:rFonts w:eastAsia="Times New Roman" w:cstheme="minorHAnsi"/>
          <w:color w:val="333333"/>
          <w:sz w:val="24"/>
          <w:szCs w:val="24"/>
          <w:lang w:eastAsia="en-GB"/>
        </w:rPr>
        <w:t>on the basis of</w:t>
      </w:r>
      <w:proofErr w:type="gramEnd"/>
      <w:r w:rsidRPr="00F546B8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merit and ability and in compliance with the law. </w:t>
      </w:r>
    </w:p>
    <w:p w14:paraId="52D0E2FB" w14:textId="6EBE0504" w:rsidR="00F546B8" w:rsidRDefault="00F546B8" w:rsidP="00F546B8">
      <w:pPr>
        <w:spacing w:before="30" w:after="30" w:line="240" w:lineRule="auto"/>
        <w:ind w:left="720"/>
        <w:textAlignment w:val="baseline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A97AAE2" wp14:editId="67837837">
            <wp:extent cx="1531620" cy="151159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192" cy="1523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drawing>
          <wp:inline distT="0" distB="0" distL="0" distR="0" wp14:anchorId="7491B49C" wp14:editId="14CAB0A6">
            <wp:extent cx="1531620" cy="151159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192" cy="1523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drawing>
          <wp:inline distT="0" distB="0" distL="0" distR="0" wp14:anchorId="5141B224" wp14:editId="605BE71E">
            <wp:extent cx="1531620" cy="151159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192" cy="1523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drawing>
          <wp:inline distT="0" distB="0" distL="0" distR="0" wp14:anchorId="09105AB9" wp14:editId="591E15D7">
            <wp:extent cx="1531620" cy="15115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192" cy="1523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D36AA9" w14:textId="77777777" w:rsidR="007941DF" w:rsidRPr="00F546B8" w:rsidRDefault="007941DF" w:rsidP="00F546B8">
      <w:pPr>
        <w:spacing w:before="30" w:after="30" w:line="240" w:lineRule="auto"/>
        <w:ind w:left="720"/>
        <w:textAlignment w:val="baseline"/>
        <w:rPr>
          <w:rFonts w:cstheme="minorHAnsi"/>
        </w:rPr>
      </w:pPr>
    </w:p>
    <w:sectPr w:rsidR="007941DF" w:rsidRPr="00F546B8" w:rsidSect="00F546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0F4"/>
    <w:multiLevelType w:val="multilevel"/>
    <w:tmpl w:val="CB02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F2CB9"/>
    <w:multiLevelType w:val="multilevel"/>
    <w:tmpl w:val="E16C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E96167"/>
    <w:multiLevelType w:val="multilevel"/>
    <w:tmpl w:val="F46A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B8"/>
    <w:rsid w:val="00004CC3"/>
    <w:rsid w:val="004E1889"/>
    <w:rsid w:val="005400E1"/>
    <w:rsid w:val="0058196E"/>
    <w:rsid w:val="007941DF"/>
    <w:rsid w:val="00A64C17"/>
    <w:rsid w:val="00F5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CC589"/>
  <w15:chartTrackingRefBased/>
  <w15:docId w15:val="{5973F985-C848-41BB-AA8B-3807B953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4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54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6B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546B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5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546B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54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Ryder</dc:creator>
  <cp:keywords/>
  <dc:description/>
  <cp:lastModifiedBy>Jill Ryder</cp:lastModifiedBy>
  <cp:revision>2</cp:revision>
  <dcterms:created xsi:type="dcterms:W3CDTF">2022-02-13T13:57:00Z</dcterms:created>
  <dcterms:modified xsi:type="dcterms:W3CDTF">2022-02-13T13:57:00Z</dcterms:modified>
</cp:coreProperties>
</file>