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6AC1C14D" w:rsidR="00FA4483" w:rsidRPr="00706FBA" w:rsidRDefault="000A4E86" w:rsidP="000709F5">
            <w:pPr>
              <w:pStyle w:val="NoSpacing"/>
              <w:rPr>
                <w:rFonts w:cstheme="minorHAnsi"/>
                <w:b/>
                <w:bCs/>
                <w:color w:val="FFFFFF" w:themeColor="background1"/>
                <w:sz w:val="44"/>
                <w:szCs w:val="48"/>
              </w:rPr>
            </w:pPr>
            <w:r w:rsidRPr="00AD09D0">
              <w:rPr>
                <w:rFonts w:ascii="Arial" w:hAnsi="Arial" w:cs="Arial"/>
                <w:b/>
                <w:noProof/>
                <w:color w:val="4A66AC" w:themeColor="accent1"/>
                <w:sz w:val="28"/>
                <w:szCs w:val="28"/>
                <w:lang w:eastAsia="en-GB"/>
              </w:rPr>
              <w:drawing>
                <wp:anchor distT="0" distB="0" distL="114300" distR="114300" simplePos="0" relativeHeight="251668483" behindDoc="1" locked="0" layoutInCell="1" allowOverlap="1" wp14:anchorId="0B64EABB" wp14:editId="016A05C3">
                  <wp:simplePos x="0" y="0"/>
                  <wp:positionH relativeFrom="margin">
                    <wp:posOffset>-54610</wp:posOffset>
                  </wp:positionH>
                  <wp:positionV relativeFrom="paragraph">
                    <wp:posOffset>137160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8" name="Picture 8"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sidR="000709F5">
              <w:rPr>
                <w:rFonts w:cstheme="minorHAnsi"/>
              </w:rPr>
              <w:t xml:space="preserve">                                                                               </w:t>
            </w:r>
            <w:proofErr w:type="spellStart"/>
            <w:r>
              <w:rPr>
                <w:rFonts w:cstheme="minorHAnsi"/>
                <w:b/>
                <w:bCs/>
                <w:color w:val="FFFFFF" w:themeColor="background1"/>
                <w:sz w:val="44"/>
                <w:szCs w:val="48"/>
              </w:rPr>
              <w:t>Landscove</w:t>
            </w:r>
            <w:proofErr w:type="spellEnd"/>
            <w:r>
              <w:rPr>
                <w:rFonts w:cstheme="minorHAnsi"/>
                <w:b/>
                <w:bCs/>
                <w:color w:val="FFFFFF" w:themeColor="background1"/>
                <w:sz w:val="44"/>
                <w:szCs w:val="48"/>
              </w:rPr>
              <w:t xml:space="preserve"> C of E P</w:t>
            </w:r>
            <w:r w:rsidR="00FA4483" w:rsidRPr="00706FBA">
              <w:rPr>
                <w:rFonts w:cstheme="minorHAnsi"/>
                <w:b/>
                <w:bCs/>
                <w:color w:val="FFFFFF" w:themeColor="background1"/>
                <w:sz w:val="44"/>
                <w:szCs w:val="48"/>
              </w:rPr>
              <w:t>rimary</w:t>
            </w:r>
          </w:p>
          <w:p w14:paraId="572AB522" w14:textId="7C98DB4B" w:rsidR="00FA4483" w:rsidRPr="00706FBA" w:rsidRDefault="000709F5" w:rsidP="000709F5">
            <w:pPr>
              <w:pStyle w:val="NoSpacing"/>
              <w:rPr>
                <w:rFonts w:cstheme="minorHAnsi"/>
                <w:b/>
                <w:bCs/>
                <w:color w:val="FFFFFF" w:themeColor="background1"/>
                <w:sz w:val="44"/>
                <w:szCs w:val="44"/>
              </w:rPr>
            </w:pPr>
            <w:r>
              <w:rPr>
                <w:rFonts w:cstheme="minorHAnsi"/>
                <w:b/>
                <w:bCs/>
                <w:color w:val="FFFFFF" w:themeColor="background1"/>
                <w:sz w:val="44"/>
                <w:szCs w:val="44"/>
              </w:rPr>
              <w:t xml:space="preserve">                                     </w:t>
            </w:r>
            <w:r w:rsidR="000A4E86">
              <w:rPr>
                <w:rFonts w:cstheme="minorHAnsi"/>
                <w:b/>
                <w:bCs/>
                <w:color w:val="FFFFFF" w:themeColor="background1"/>
                <w:sz w:val="44"/>
                <w:szCs w:val="44"/>
              </w:rPr>
              <w:t xml:space="preserve">  </w:t>
            </w:r>
            <w:r>
              <w:rPr>
                <w:rFonts w:cstheme="minorHAnsi"/>
                <w:b/>
                <w:bCs/>
                <w:color w:val="FFFFFF" w:themeColor="background1"/>
                <w:sz w:val="44"/>
                <w:szCs w:val="44"/>
              </w:rPr>
              <w:t xml:space="preserve">   </w:t>
            </w:r>
            <w:r w:rsidR="009B078F"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P</w:t>
            </w:r>
            <w:r w:rsidR="00FA4483" w:rsidRPr="00706FBA">
              <w:rPr>
                <w:rFonts w:cstheme="minorHAnsi"/>
                <w:b/>
                <w:bCs/>
                <w:color w:val="FFFFFF" w:themeColor="background1"/>
                <w:sz w:val="44"/>
                <w:szCs w:val="44"/>
              </w:rPr>
              <w:t>lan</w:t>
            </w:r>
          </w:p>
          <w:p w14:paraId="03A41CF7" w14:textId="77777777" w:rsidR="00FA4483" w:rsidRDefault="40158F0C" w:rsidP="00201ED2">
            <w:pPr>
              <w:spacing w:line="257" w:lineRule="auto"/>
              <w:jc w:val="center"/>
              <w:rPr>
                <w:rFonts w:asciiTheme="minorHAnsi" w:eastAsia="Calibri" w:hAnsiTheme="minorHAnsi" w:cstheme="minorHAnsi"/>
              </w:rPr>
            </w:pPr>
            <w:r w:rsidRPr="00706FBA">
              <w:rPr>
                <w:rFonts w:asciiTheme="minorHAnsi" w:eastAsia="Calibri" w:hAnsiTheme="minorHAnsi" w:cstheme="minorHAnsi"/>
              </w:rPr>
              <w:t xml:space="preserve">Our </w:t>
            </w:r>
            <w:proofErr w:type="gramStart"/>
            <w:r w:rsidRPr="00706FBA">
              <w:rPr>
                <w:rFonts w:asciiTheme="minorHAnsi" w:eastAsia="Calibri" w:hAnsiTheme="minorHAnsi" w:cstheme="minorHAnsi"/>
              </w:rPr>
              <w:t>Curriculum</w:t>
            </w:r>
            <w:proofErr w:type="gramEnd"/>
            <w:r w:rsidRPr="00706FBA">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5F85A11" w:rsidR="00201ED2" w:rsidRPr="00201ED2" w:rsidRDefault="00201ED2" w:rsidP="00201ED2">
            <w:pPr>
              <w:spacing w:line="257" w:lineRule="auto"/>
              <w:jc w:val="center"/>
              <w:rPr>
                <w:rFonts w:asciiTheme="minorHAnsi" w:hAnsiTheme="minorHAnsi" w:cstheme="minorHAnsi"/>
              </w:rPr>
            </w:pPr>
          </w:p>
        </w:tc>
      </w:tr>
      <w:tr w:rsidR="00621F33" w:rsidRPr="00706FBA" w14:paraId="59296DB6" w14:textId="77777777" w:rsidTr="1508CD80">
        <w:trPr>
          <w:trHeight w:val="2005"/>
        </w:trPr>
        <w:tc>
          <w:tcPr>
            <w:tcW w:w="15570" w:type="dxa"/>
          </w:tcPr>
          <w:p w14:paraId="3CD4BC37" w14:textId="6EE27BE8" w:rsidR="00944B8B" w:rsidRPr="00706FBA" w:rsidRDefault="4FB22431" w:rsidP="7E24216E">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2D9F888E"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Fundamental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xml:space="preserve"> also allows for holistic development, providing students the opportunity to develop and demonstrate attributes like resilience, dealing with success and failure (winning and losing), sportsmanship, cooperation, teamwork, </w:t>
            </w:r>
            <w:proofErr w:type="gramStart"/>
            <w:r w:rsidRPr="00706FBA">
              <w:rPr>
                <w:rFonts w:asciiTheme="minorHAnsi" w:eastAsia="Times New Roman" w:hAnsiTheme="minorHAnsi" w:cstheme="minorHAnsi"/>
                <w:lang w:val="en-US" w:bidi="ar-SA"/>
              </w:rPr>
              <w:t>determination</w:t>
            </w:r>
            <w:proofErr w:type="gramEnd"/>
            <w:r w:rsidRPr="00706FBA">
              <w:rPr>
                <w:rFonts w:asciiTheme="minorHAnsi" w:eastAsia="Times New Roman" w:hAnsiTheme="minorHAnsi" w:cstheme="minorHAnsi"/>
                <w:lang w:val="en-US" w:bidi="ar-SA"/>
              </w:rPr>
              <w:t xml:space="preserve">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6A62B830" w14:textId="514B1C3B" w:rsidR="009B078F" w:rsidRPr="00706FBA" w:rsidRDefault="00784D50">
      <w:pPr>
        <w:rPr>
          <w:rFonts w:asciiTheme="minorHAnsi" w:hAnsiTheme="minorHAnsi" w:cstheme="minorHAnsi"/>
          <w:sz w:val="20"/>
          <w:szCs w:val="20"/>
        </w:rPr>
      </w:pPr>
      <w:r w:rsidRPr="00784D50">
        <w:rPr>
          <w:rFonts w:ascii="Calibri" w:eastAsia="Calibri" w:hAnsi="Calibri" w:cs="Times New Roman"/>
          <w:noProof/>
        </w:rPr>
        <w:drawing>
          <wp:anchor distT="0" distB="0" distL="114300" distR="114300" simplePos="0" relativeHeight="251666435" behindDoc="1" locked="0" layoutInCell="1" allowOverlap="1" wp14:anchorId="609451BF" wp14:editId="55A5CD20">
            <wp:simplePos x="0" y="0"/>
            <wp:positionH relativeFrom="column">
              <wp:posOffset>8300720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
    <w:p w14:paraId="2005024F" w14:textId="49F7DA97" w:rsidR="009B078F" w:rsidRDefault="009B078F">
      <w:pPr>
        <w:rPr>
          <w:rFonts w:asciiTheme="minorHAnsi" w:hAnsiTheme="minorHAnsi" w:cstheme="minorHAnsi"/>
          <w:sz w:val="20"/>
          <w:szCs w:val="20"/>
        </w:rPr>
      </w:pPr>
    </w:p>
    <w:p w14:paraId="4489A8CC" w14:textId="701D810F" w:rsidR="00201ED2" w:rsidRDefault="00201ED2">
      <w:pPr>
        <w:rPr>
          <w:rFonts w:asciiTheme="minorHAnsi" w:hAnsiTheme="minorHAnsi" w:cstheme="minorHAnsi"/>
          <w:sz w:val="20"/>
          <w:szCs w:val="20"/>
        </w:rPr>
      </w:pPr>
    </w:p>
    <w:p w14:paraId="36ED0C51" w14:textId="77777777" w:rsidR="00201ED2" w:rsidRPr="00706FBA" w:rsidRDefault="00201ED2">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6C68316D">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lastRenderedPageBreak/>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706FBA">
              <w:rPr>
                <w:rFonts w:asciiTheme="minorHAnsi" w:eastAsia="Arial" w:hAnsiTheme="minorHAnsi" w:cstheme="minorHAnsi"/>
                <w:color w:val="000000" w:themeColor="text1"/>
              </w:rPr>
              <w:t>knowledge</w:t>
            </w:r>
            <w:proofErr w:type="gramEnd"/>
            <w:r w:rsidRPr="00706FBA">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6C68316D">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proofErr w:type="gramStart"/>
            <w:r w:rsidRPr="00706FBA">
              <w:rPr>
                <w:rFonts w:asciiTheme="minorHAnsi" w:hAnsiTheme="minorHAnsi" w:cstheme="minorHAnsi"/>
                <w:i/>
                <w:iCs/>
              </w:rPr>
              <w:t>All of</w:t>
            </w:r>
            <w:proofErr w:type="gramEnd"/>
            <w:r w:rsidRPr="00706FBA">
              <w:rPr>
                <w:rFonts w:asciiTheme="minorHAnsi" w:hAnsiTheme="minorHAnsi" w:cstheme="minorHAnsi"/>
                <w:i/>
                <w:iCs/>
              </w:rPr>
              <w:t xml:space="preserve">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6C68316D">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6C68316D">
              <w:trPr>
                <w:trHeight w:val="222"/>
              </w:trPr>
              <w:tc>
                <w:tcPr>
                  <w:tcW w:w="2128" w:type="dxa"/>
                </w:tcPr>
                <w:p w14:paraId="15A0AE31" w14:textId="4CA08D21" w:rsidR="00B46797" w:rsidRPr="00706FBA" w:rsidRDefault="005F74AB" w:rsidP="00B46797">
                  <w:pPr>
                    <w:rPr>
                      <w:rFonts w:asciiTheme="minorHAnsi" w:hAnsiTheme="minorHAnsi" w:cstheme="minorHAnsi"/>
                    </w:rPr>
                  </w:pPr>
                  <w:r w:rsidRPr="00706FBA">
                    <w:rPr>
                      <w:rFonts w:asciiTheme="minorHAnsi" w:hAnsiTheme="minorHAnsi" w:cstheme="minorHAnsi"/>
                    </w:rPr>
                    <w:t>Double-movement</w:t>
                  </w:r>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6C68316D">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6C68316D">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6C68316D">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6C68316D">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6C68316D">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6C68316D">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6C68316D">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6C68316D">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6C68316D">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bl>
          <w:p w14:paraId="26DD8B84" w14:textId="492CCB3B" w:rsidR="00DC72AD" w:rsidRPr="00706FBA" w:rsidRDefault="00DC72AD" w:rsidP="6C68316D">
            <w:pPr>
              <w:widowControl/>
              <w:autoSpaceDE/>
              <w:autoSpaceDN/>
              <w:textAlignment w:val="baseline"/>
              <w:rPr>
                <w:lang w:val="en-US" w:bidi="ar-SA"/>
              </w:rPr>
            </w:pPr>
          </w:p>
          <w:p w14:paraId="3EA1248F" w14:textId="74287A3E" w:rsidR="00DC72AD" w:rsidRPr="00706FBA" w:rsidRDefault="002E6B08" w:rsidP="00DC72AD">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val="en-US" w:bidi="ar-SA"/>
              </w:rPr>
              <w:t xml:space="preserve">At </w:t>
            </w:r>
            <w:r w:rsidR="000A4E86">
              <w:rPr>
                <w:rFonts w:asciiTheme="minorHAnsi" w:eastAsia="Times New Roman" w:hAnsiTheme="minorHAnsi" w:cstheme="minorHAnsi"/>
                <w:lang w:val="en-US" w:bidi="ar-SA"/>
              </w:rPr>
              <w:t>Landscove</w:t>
            </w:r>
            <w:r>
              <w:rPr>
                <w:rFonts w:asciiTheme="minorHAnsi" w:eastAsia="Times New Roman" w:hAnsiTheme="minorHAnsi" w:cstheme="minorHAnsi"/>
                <w:lang w:val="en-US" w:bidi="ar-SA"/>
              </w:rPr>
              <w:t xml:space="preserve"> e</w:t>
            </w:r>
            <w:r w:rsidR="00DC72AD" w:rsidRPr="00706FBA">
              <w:rPr>
                <w:rFonts w:asciiTheme="minorHAnsi" w:eastAsia="Times New Roman" w:hAnsiTheme="minorHAnsi" w:cstheme="minorHAnsi"/>
                <w:lang w:val="en-US" w:bidi="ar-SA"/>
              </w:rPr>
              <w:t xml:space="preserve">ach student will receive 2 hours of high-quality PE each week which follow specific learning topics each half term as part of a 2-year rolling </w:t>
            </w:r>
            <w:proofErr w:type="spellStart"/>
            <w:r w:rsidR="00DC72AD" w:rsidRPr="00706FBA">
              <w:rPr>
                <w:rFonts w:asciiTheme="minorHAnsi" w:eastAsia="Times New Roman" w:hAnsiTheme="minorHAnsi" w:cstheme="minorHAnsi"/>
                <w:lang w:val="en-US" w:bidi="ar-SA"/>
              </w:rPr>
              <w:t>programme</w:t>
            </w:r>
            <w:proofErr w:type="spellEnd"/>
            <w:r w:rsidR="00DC72AD" w:rsidRPr="00706FBA">
              <w:rPr>
                <w:rFonts w:asciiTheme="minorHAnsi" w:eastAsia="Times New Roman"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00DC72AD"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 xml:space="preserve">Our PE lessons also have a focus on life-skills, providing the opportunity for students to develop and demonstrate attributes such as resilience, dealing with success and failure (winning and losing), sportsmanship, cooperation, teamwork, </w:t>
            </w:r>
            <w:proofErr w:type="gramStart"/>
            <w:r w:rsidRPr="00706FBA">
              <w:rPr>
                <w:rFonts w:asciiTheme="minorHAnsi" w:eastAsia="Times New Roman" w:hAnsiTheme="minorHAnsi" w:cstheme="minorHAnsi"/>
                <w:lang w:val="en-US" w:bidi="ar-SA"/>
              </w:rPr>
              <w:t>determination</w:t>
            </w:r>
            <w:proofErr w:type="gramEnd"/>
            <w:r w:rsidRPr="00706FBA">
              <w:rPr>
                <w:rFonts w:asciiTheme="minorHAnsi" w:eastAsia="Times New Roman" w:hAnsiTheme="minorHAnsi" w:cstheme="minorHAnsi"/>
                <w:lang w:val="en-US" w:bidi="ar-SA"/>
              </w:rPr>
              <w:t xml:space="preserve">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xml:space="preserve"> Consideration is given to how greater depth will be taught, </w:t>
            </w:r>
            <w:proofErr w:type="gramStart"/>
            <w:r w:rsidRPr="00706FBA">
              <w:rPr>
                <w:rFonts w:asciiTheme="minorHAnsi" w:eastAsia="Times New Roman" w:hAnsiTheme="minorHAnsi" w:cstheme="minorHAnsi"/>
                <w:lang w:bidi="ar-SA"/>
              </w:rPr>
              <w:t>learnt</w:t>
            </w:r>
            <w:proofErr w:type="gramEnd"/>
            <w:r w:rsidRPr="00706FBA">
              <w:rPr>
                <w:rFonts w:asciiTheme="minorHAnsi" w:eastAsia="Times New Roman" w:hAnsiTheme="minorHAnsi" w:cstheme="minorHAnsi"/>
                <w:lang w:bidi="ar-SA"/>
              </w:rPr>
              <w:t xml:space="preserve">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6668B279" w14:textId="200EA66F" w:rsidR="6C68316D" w:rsidRDefault="6C68316D" w:rsidP="6C68316D"/>
          <w:p w14:paraId="2D000DD3" w14:textId="4986D87A" w:rsidR="6C68316D" w:rsidRDefault="6C68316D" w:rsidP="6C68316D"/>
          <w:p w14:paraId="552BA061" w14:textId="05B47DD6" w:rsidR="00201ED2" w:rsidRDefault="00201ED2" w:rsidP="6C68316D"/>
          <w:p w14:paraId="784C30FD" w14:textId="1E00473C" w:rsidR="00201ED2" w:rsidRDefault="00201ED2" w:rsidP="6C68316D"/>
          <w:p w14:paraId="0BB97CE0" w14:textId="77777777" w:rsidR="00201ED2" w:rsidRDefault="00201ED2" w:rsidP="6C68316D"/>
          <w:p w14:paraId="0DC12590" w14:textId="721E95D5"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sz w:val="24"/>
                <w:szCs w:val="24"/>
                <w:u w:val="single"/>
                <w:lang w:bidi="ar-SA"/>
              </w:rPr>
              <w:t xml:space="preserve">PE </w:t>
            </w:r>
            <w:r w:rsidR="1F9B1A01" w:rsidRPr="6C68316D">
              <w:rPr>
                <w:rFonts w:asciiTheme="minorHAnsi" w:eastAsia="Times New Roman" w:hAnsiTheme="minorHAnsi" w:cstheme="minorBidi"/>
                <w:b/>
                <w:bCs/>
                <w:sz w:val="24"/>
                <w:szCs w:val="24"/>
                <w:u w:val="single"/>
                <w:lang w:bidi="ar-SA"/>
              </w:rPr>
              <w:t>Two</w:t>
            </w:r>
            <w:r w:rsidRPr="6C68316D">
              <w:rPr>
                <w:rFonts w:asciiTheme="minorHAnsi" w:eastAsia="Times New Roman" w:hAnsiTheme="minorHAnsi" w:cstheme="minorBidi"/>
                <w:b/>
                <w:bCs/>
                <w:sz w:val="24"/>
                <w:szCs w:val="24"/>
                <w:u w:val="single"/>
                <w:lang w:bidi="ar-SA"/>
              </w:rPr>
              <w:t>-</w:t>
            </w:r>
            <w:r w:rsidR="7EED8C99" w:rsidRPr="6C68316D">
              <w:rPr>
                <w:rFonts w:asciiTheme="minorHAnsi" w:eastAsia="Times New Roman" w:hAnsiTheme="minorHAnsi" w:cstheme="minorBidi"/>
                <w:b/>
                <w:bCs/>
                <w:sz w:val="24"/>
                <w:szCs w:val="24"/>
                <w:u w:val="single"/>
                <w:lang w:bidi="ar-SA"/>
              </w:rPr>
              <w:t>Y</w:t>
            </w:r>
            <w:r w:rsidRPr="6C68316D">
              <w:rPr>
                <w:rFonts w:asciiTheme="minorHAnsi" w:eastAsia="Times New Roman" w:hAnsiTheme="minorHAnsi" w:cstheme="minorBidi"/>
                <w:b/>
                <w:bCs/>
                <w:sz w:val="24"/>
                <w:szCs w:val="24"/>
                <w:u w:val="single"/>
                <w:lang w:bidi="ar-SA"/>
              </w:rPr>
              <w:t>ear Rolling Programme</w:t>
            </w:r>
            <w:r w:rsidRPr="6C68316D">
              <w:rPr>
                <w:rFonts w:asciiTheme="minorHAnsi" w:eastAsia="Times New Roman" w:hAnsiTheme="minorHAnsi" w:cstheme="minorBidi"/>
                <w:sz w:val="24"/>
                <w:szCs w:val="24"/>
                <w:lang w:bidi="ar-SA"/>
              </w:rPr>
              <w:t> </w:t>
            </w:r>
          </w:p>
          <w:p w14:paraId="45CAAFF2"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sz w:val="24"/>
                <w:szCs w:val="24"/>
                <w:lang w:bidi="ar-SA"/>
              </w:rPr>
              <w:t> </w:t>
            </w:r>
          </w:p>
          <w:p w14:paraId="0BCCBE52" w14:textId="002E430A" w:rsidR="00DC72AD" w:rsidRPr="00706FBA" w:rsidRDefault="00DC72AD" w:rsidP="6C68316D">
            <w:pPr>
              <w:widowControl/>
              <w:autoSpaceDE/>
              <w:autoSpaceDN/>
              <w:textAlignment w:val="baseline"/>
              <w:rPr>
                <w:rFonts w:asciiTheme="minorHAnsi" w:eastAsia="Times New Roman" w:hAnsiTheme="minorHAnsi" w:cstheme="minorBidi"/>
                <w:sz w:val="18"/>
                <w:szCs w:val="18"/>
                <w:lang w:bidi="ar-SA"/>
              </w:rPr>
            </w:pPr>
            <w:r w:rsidRPr="6C68316D">
              <w:rPr>
                <w:rFonts w:asciiTheme="minorHAnsi" w:eastAsia="Times New Roman" w:hAnsiTheme="minorHAnsi" w:cstheme="minorBidi"/>
                <w:b/>
                <w:bCs/>
                <w:lang w:bidi="ar-SA"/>
              </w:rPr>
              <w:t xml:space="preserve">Year </w:t>
            </w:r>
            <w:r w:rsidR="799CA724" w:rsidRPr="6C68316D">
              <w:rPr>
                <w:rFonts w:asciiTheme="minorHAnsi" w:eastAsia="Times New Roman" w:hAnsiTheme="minorHAnsi" w:cstheme="minorBidi"/>
                <w:b/>
                <w:bCs/>
                <w:lang w:bidi="ar-SA"/>
              </w:rPr>
              <w:t>A</w:t>
            </w:r>
            <w:r w:rsidRPr="6C68316D">
              <w:rPr>
                <w:rFonts w:asciiTheme="minorHAnsi" w:eastAsia="Times New Roman" w:hAnsiTheme="minorHAnsi" w:cstheme="minorBidi"/>
                <w:lang w:bidi="ar-SA"/>
              </w:rPr>
              <w:t> </w:t>
            </w:r>
          </w:p>
          <w:p w14:paraId="48ADF660" w14:textId="77777777" w:rsidR="00DC72AD" w:rsidRPr="00706FBA" w:rsidRDefault="00DC72AD" w:rsidP="00DC72AD">
            <w:pPr>
              <w:widowControl/>
              <w:autoSpaceDE/>
              <w:autoSpaceDN/>
              <w:textAlignment w:val="baseline"/>
              <w:rPr>
                <w:rFonts w:asciiTheme="minorHAnsi" w:eastAsia="Times New Roman" w:hAnsiTheme="minorHAnsi" w:cstheme="minorHAnsi"/>
                <w:sz w:val="18"/>
                <w:szCs w:val="18"/>
                <w:lang w:bidi="ar-SA"/>
              </w:rPr>
            </w:pPr>
            <w:r w:rsidRPr="00706FBA">
              <w:rPr>
                <w:rFonts w:asciiTheme="minorHAnsi" w:eastAsia="Times New Roman" w:hAnsiTheme="minorHAnsi" w:cstheme="minorHAnsi"/>
                <w:lang w:bidi="ar-SA"/>
              </w:rPr>
              <w:t> </w:t>
            </w:r>
            <w:r w:rsidRPr="00706FBA">
              <w:rPr>
                <w:rFonts w:asciiTheme="minorHAnsi" w:hAnsiTheme="minorHAnsi" w:cstheme="minorHAnsi"/>
                <w:noProof/>
              </w:rPr>
              <w:drawing>
                <wp:inline distT="0" distB="0" distL="0" distR="0" wp14:anchorId="7024A1BE" wp14:editId="6F3E3327">
                  <wp:extent cx="9626831"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642736" cy="2041718"/>
                          </a:xfrm>
                          <a:prstGeom prst="rect">
                            <a:avLst/>
                          </a:prstGeom>
                        </pic:spPr>
                      </pic:pic>
                    </a:graphicData>
                  </a:graphic>
                </wp:inline>
              </w:drawing>
            </w:r>
          </w:p>
          <w:p w14:paraId="54D1AF9E" w14:textId="12B5748F" w:rsidR="00DC72AD" w:rsidRPr="00706FBA" w:rsidRDefault="661C5F41" w:rsidP="6C68316D">
            <w:pPr>
              <w:rPr>
                <w:rFonts w:asciiTheme="minorHAnsi" w:hAnsiTheme="minorHAnsi" w:cstheme="minorBidi"/>
                <w:b/>
                <w:bCs/>
              </w:rPr>
            </w:pPr>
            <w:r w:rsidRPr="6C68316D">
              <w:rPr>
                <w:rFonts w:asciiTheme="minorHAnsi" w:hAnsiTheme="minorHAnsi" w:cstheme="minorBidi"/>
                <w:b/>
                <w:bCs/>
              </w:rPr>
              <w:t>Year B</w:t>
            </w:r>
          </w:p>
          <w:p w14:paraId="0B4B2C13" w14:textId="77777777" w:rsidR="00DC72AD" w:rsidRPr="00706FBA" w:rsidRDefault="00DC72AD" w:rsidP="00DC72AD">
            <w:pPr>
              <w:rPr>
                <w:rFonts w:asciiTheme="minorHAnsi" w:hAnsiTheme="minorHAnsi" w:cstheme="minorHAnsi"/>
                <w:bCs/>
              </w:rPr>
            </w:pPr>
          </w:p>
          <w:p w14:paraId="21326B09" w14:textId="2DE2B7F6" w:rsidR="006D3954" w:rsidRPr="00706FBA" w:rsidRDefault="006A55AD" w:rsidP="6C68316D">
            <w:pPr>
              <w:rPr>
                <w:rFonts w:asciiTheme="minorHAnsi" w:hAnsiTheme="minorHAnsi" w:cstheme="minorBidi"/>
                <w:b/>
                <w:bCs/>
              </w:rPr>
            </w:pPr>
            <w:r w:rsidRPr="00706FBA">
              <w:rPr>
                <w:rFonts w:asciiTheme="minorHAnsi" w:hAnsiTheme="minorHAnsi" w:cstheme="minorHAnsi"/>
                <w:noProof/>
              </w:rPr>
              <w:drawing>
                <wp:anchor distT="0" distB="0" distL="114300" distR="114300" simplePos="0" relativeHeight="251658243" behindDoc="1" locked="0" layoutInCell="1" allowOverlap="1" wp14:anchorId="3001DBF6" wp14:editId="114638C1">
                  <wp:simplePos x="0" y="0"/>
                  <wp:positionH relativeFrom="column">
                    <wp:posOffset>1905</wp:posOffset>
                  </wp:positionH>
                  <wp:positionV relativeFrom="paragraph">
                    <wp:posOffset>274320</wp:posOffset>
                  </wp:positionV>
                  <wp:extent cx="9658985" cy="2171700"/>
                  <wp:effectExtent l="0" t="0" r="0" b="0"/>
                  <wp:wrapTight wrapText="bothSides">
                    <wp:wrapPolygon edited="0">
                      <wp:start x="0" y="0"/>
                      <wp:lineTo x="0" y="21411"/>
                      <wp:lineTo x="21556" y="2141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658985" cy="2171700"/>
                          </a:xfrm>
                          <a:prstGeom prst="rect">
                            <a:avLst/>
                          </a:prstGeom>
                        </pic:spPr>
                      </pic:pic>
                    </a:graphicData>
                  </a:graphic>
                  <wp14:sizeRelH relativeFrom="margin">
                    <wp14:pctWidth>0</wp14:pctWidth>
                  </wp14:sizeRelH>
                  <wp14:sizeRelV relativeFrom="margin">
                    <wp14:pctHeight>0</wp14:pctHeight>
                  </wp14:sizeRelV>
                </wp:anchor>
              </w:drawing>
            </w:r>
          </w:p>
        </w:tc>
      </w:tr>
      <w:tr w:rsidR="00621F33" w:rsidRPr="00706FBA" w14:paraId="6DCD75E1" w14:textId="77777777" w:rsidTr="6C68316D">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6C68316D">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w:t>
            </w:r>
            <w:proofErr w:type="gramStart"/>
            <w:r w:rsidRPr="00706FBA">
              <w:rPr>
                <w:rStyle w:val="normaltextrun"/>
                <w:rFonts w:asciiTheme="minorHAnsi" w:hAnsiTheme="minorHAnsi" w:cstheme="minorHAnsi"/>
              </w:rPr>
              <w:t>balance</w:t>
            </w:r>
            <w:proofErr w:type="gramEnd"/>
            <w:r w:rsidRPr="00706FBA">
              <w:rPr>
                <w:rStyle w:val="normaltextrun"/>
                <w:rFonts w:asciiTheme="minorHAnsi" w:hAnsiTheme="minorHAnsi" w:cstheme="minorHAnsi"/>
              </w:rPr>
              <w:t xml:space="preserve"> and coordination, individually and with others. They </w:t>
            </w:r>
            <w:proofErr w:type="gramStart"/>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w:t>
            </w:r>
            <w:proofErr w:type="gramEnd"/>
            <w:r w:rsidRPr="00706FBA">
              <w:rPr>
                <w:rStyle w:val="normaltextrun"/>
                <w:rFonts w:asciiTheme="minorHAnsi" w:hAnsiTheme="minorHAnsi" w:cstheme="minorHAnsi"/>
              </w:rPr>
              <w:t xml:space="preserve">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 xml:space="preserve">Master basic movements including running, jumping, </w:t>
            </w:r>
            <w:proofErr w:type="gramStart"/>
            <w:r w:rsidRPr="00706FBA">
              <w:rPr>
                <w:rStyle w:val="normaltextrun"/>
                <w:rFonts w:asciiTheme="minorHAnsi" w:hAnsiTheme="minorHAnsi" w:cstheme="minorHAnsi"/>
                <w:color w:val="000000"/>
                <w:sz w:val="22"/>
                <w:szCs w:val="22"/>
              </w:rPr>
              <w:t>throwing</w:t>
            </w:r>
            <w:proofErr w:type="gramEnd"/>
            <w:r w:rsidRPr="00706FBA">
              <w:rPr>
                <w:rStyle w:val="normaltextrun"/>
                <w:rFonts w:asciiTheme="minorHAnsi" w:hAnsiTheme="minorHAnsi" w:cstheme="minorHAnsi"/>
                <w:color w:val="000000"/>
                <w:sz w:val="22"/>
                <w:szCs w:val="22"/>
              </w:rPr>
              <w:t xml:space="preserve">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continue to apply and develop a broader range of skills, learning how to use them in different ways and to link them to make actions and sequences of movement. They should enjoy communicating, </w:t>
            </w:r>
            <w:proofErr w:type="gramStart"/>
            <w:r w:rsidRPr="00706FBA">
              <w:rPr>
                <w:rFonts w:asciiTheme="minorHAnsi" w:eastAsia="Times New Roman" w:hAnsiTheme="minorHAnsi" w:cstheme="minorHAnsi"/>
                <w:lang w:bidi="ar-SA"/>
              </w:rPr>
              <w:t>collaborating</w:t>
            </w:r>
            <w:proofErr w:type="gramEnd"/>
            <w:r w:rsidRPr="00706FBA">
              <w:rPr>
                <w:rFonts w:asciiTheme="minorHAnsi" w:eastAsia="Times New Roman" w:hAnsiTheme="minorHAnsi" w:cstheme="minorHAnsi"/>
                <w:lang w:bidi="ar-SA"/>
              </w:rPr>
              <w:t xml:space="preserve"> and competing with each other.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Use running, jumping, </w:t>
            </w:r>
            <w:proofErr w:type="gramStart"/>
            <w:r w:rsidRPr="00706FBA">
              <w:rPr>
                <w:rFonts w:asciiTheme="minorHAnsi" w:eastAsia="Times New Roman" w:hAnsiTheme="minorHAnsi" w:cstheme="minorHAnsi"/>
                <w:color w:val="000000"/>
                <w:lang w:bidi="ar-SA"/>
              </w:rPr>
              <w:t>throwing</w:t>
            </w:r>
            <w:proofErr w:type="gramEnd"/>
            <w:r w:rsidRPr="00706FBA">
              <w:rPr>
                <w:rFonts w:asciiTheme="minorHAnsi" w:eastAsia="Times New Roman" w:hAnsiTheme="minorHAnsi" w:cstheme="minorHAnsi"/>
                <w:color w:val="000000"/>
                <w:lang w:bidi="ar-SA"/>
              </w:rPr>
              <w:t xml:space="preserve">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Play competitive games, modified where appropriate [for example, badminton, basketball, cricket, football, hockey, netball, </w:t>
            </w:r>
            <w:proofErr w:type="gramStart"/>
            <w:r w:rsidRPr="00706FBA">
              <w:rPr>
                <w:rFonts w:asciiTheme="minorHAnsi" w:eastAsia="Times New Roman" w:hAnsiTheme="minorHAnsi" w:cstheme="minorHAnsi"/>
                <w:color w:val="000000"/>
                <w:lang w:bidi="ar-SA"/>
              </w:rPr>
              <w:t>rounders</w:t>
            </w:r>
            <w:proofErr w:type="gramEnd"/>
            <w:r w:rsidRPr="00706FBA">
              <w:rPr>
                <w:rFonts w:asciiTheme="minorHAnsi" w:eastAsia="Times New Roman" w:hAnsiTheme="minorHAnsi" w:cstheme="minorHAnsi"/>
                <w:color w:val="000000"/>
                <w:lang w:bidi="ar-SA"/>
              </w:rPr>
              <w:t xml:space="preserve"> and tennis], and apply basic principles suitable for attacking and defending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Develop flexibility, strength, technique, </w:t>
            </w:r>
            <w:proofErr w:type="gramStart"/>
            <w:r w:rsidRPr="00706FBA">
              <w:rPr>
                <w:rFonts w:asciiTheme="minorHAnsi" w:eastAsia="Times New Roman" w:hAnsiTheme="minorHAnsi" w:cstheme="minorHAnsi"/>
                <w:color w:val="000000"/>
                <w:lang w:bidi="ar-SA"/>
              </w:rPr>
              <w:t>control</w:t>
            </w:r>
            <w:proofErr w:type="gramEnd"/>
            <w:r w:rsidRPr="00706FBA">
              <w:rPr>
                <w:rFonts w:asciiTheme="minorHAnsi" w:eastAsia="Times New Roman" w:hAnsiTheme="minorHAnsi" w:cstheme="minorHAnsi"/>
                <w:color w:val="000000"/>
                <w:lang w:bidi="ar-SA"/>
              </w:rPr>
              <w:t xml:space="preserve">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lastRenderedPageBreak/>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Swim competently, </w:t>
            </w:r>
            <w:proofErr w:type="gramStart"/>
            <w:r w:rsidRPr="00706FBA">
              <w:rPr>
                <w:rFonts w:asciiTheme="minorHAnsi" w:eastAsia="Times New Roman" w:hAnsiTheme="minorHAnsi" w:cstheme="minorHAnsi"/>
                <w:color w:val="000000"/>
                <w:lang w:bidi="ar-SA"/>
              </w:rPr>
              <w:t>confidently</w:t>
            </w:r>
            <w:proofErr w:type="gramEnd"/>
            <w:r w:rsidRPr="00706FBA">
              <w:rPr>
                <w:rFonts w:asciiTheme="minorHAnsi" w:eastAsia="Times New Roman" w:hAnsiTheme="minorHAnsi" w:cstheme="minorHAnsi"/>
                <w:color w:val="000000"/>
                <w:lang w:bidi="ar-SA"/>
              </w:rPr>
              <w:t xml:space="preserve">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Use a range of strokes effectively [for example, front crawl, </w:t>
            </w:r>
            <w:proofErr w:type="gramStart"/>
            <w:r w:rsidRPr="00706FBA">
              <w:rPr>
                <w:rFonts w:asciiTheme="minorHAnsi" w:eastAsia="Times New Roman" w:hAnsiTheme="minorHAnsi" w:cstheme="minorHAnsi"/>
                <w:color w:val="000000"/>
                <w:lang w:bidi="ar-SA"/>
              </w:rPr>
              <w:t>backstroke</w:t>
            </w:r>
            <w:proofErr w:type="gramEnd"/>
            <w:r w:rsidRPr="00706FBA">
              <w:rPr>
                <w:rFonts w:asciiTheme="minorHAnsi" w:eastAsia="Times New Roman" w:hAnsiTheme="minorHAnsi" w:cstheme="minorHAnsi"/>
                <w:color w:val="000000"/>
                <w:lang w:bidi="ar-SA"/>
              </w:rPr>
              <w:t xml:space="preserv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6C68316D">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6C68316D">
        <w:trPr>
          <w:cantSplit/>
          <w:trHeight w:val="3729"/>
        </w:trPr>
        <w:tc>
          <w:tcPr>
            <w:tcW w:w="15570" w:type="dxa"/>
            <w:shd w:val="clear" w:color="auto" w:fill="auto"/>
          </w:tcPr>
          <w:p w14:paraId="69D88C1B" w14:textId="6F1C2266" w:rsidR="00CC4C64"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05008237" w14:textId="3763BBFE" w:rsidR="000D206C"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6C68316D">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706FBA">
              <w:rPr>
                <w:rFonts w:asciiTheme="minorHAnsi" w:hAnsiTheme="minorHAnsi" w:cstheme="minorHAnsi"/>
                <w:b/>
                <w:bCs/>
                <w:color w:val="FFFFFF" w:themeColor="background1"/>
                <w:sz w:val="24"/>
                <w:szCs w:val="24"/>
              </w:rPr>
              <w:lastRenderedPageBreak/>
              <w:t>In order to</w:t>
            </w:r>
            <w:proofErr w:type="gramEnd"/>
            <w:r w:rsidRPr="00706FBA">
              <w:rPr>
                <w:rFonts w:asciiTheme="minorHAnsi" w:hAnsiTheme="minorHAnsi" w:cstheme="minorHAnsi"/>
                <w:b/>
                <w:bCs/>
                <w:color w:val="FFFFFF" w:themeColor="background1"/>
                <w:sz w:val="24"/>
                <w:szCs w:val="24"/>
              </w:rPr>
              <w:t xml:space="preserve">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6C68316D">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20"/>
      <w:footerReference w:type="default" r:id="rId21"/>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4222" w14:textId="77777777" w:rsidR="001A71C7" w:rsidRDefault="001A71C7" w:rsidP="00150E53">
      <w:r>
        <w:separator/>
      </w:r>
    </w:p>
  </w:endnote>
  <w:endnote w:type="continuationSeparator" w:id="0">
    <w:p w14:paraId="2B55841C" w14:textId="77777777" w:rsidR="001A71C7" w:rsidRDefault="001A71C7" w:rsidP="00150E53">
      <w:r>
        <w:continuationSeparator/>
      </w:r>
    </w:p>
  </w:endnote>
  <w:endnote w:type="continuationNotice" w:id="1">
    <w:p w14:paraId="1871F4E0" w14:textId="77777777" w:rsidR="001A71C7" w:rsidRDefault="001A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56B" w14:textId="77777777" w:rsidR="001A71C7" w:rsidRDefault="001A71C7" w:rsidP="00150E53">
      <w:r>
        <w:separator/>
      </w:r>
    </w:p>
  </w:footnote>
  <w:footnote w:type="continuationSeparator" w:id="0">
    <w:p w14:paraId="162215FF" w14:textId="77777777" w:rsidR="001A71C7" w:rsidRDefault="001A71C7" w:rsidP="00150E53">
      <w:r>
        <w:continuationSeparator/>
      </w:r>
    </w:p>
  </w:footnote>
  <w:footnote w:type="continuationNotice" w:id="1">
    <w:p w14:paraId="447DBBF1" w14:textId="77777777" w:rsidR="001A71C7" w:rsidRDefault="001A7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09F5"/>
    <w:rsid w:val="000714DF"/>
    <w:rsid w:val="00072951"/>
    <w:rsid w:val="00073E2A"/>
    <w:rsid w:val="0007611B"/>
    <w:rsid w:val="00076EE7"/>
    <w:rsid w:val="000774DF"/>
    <w:rsid w:val="00087068"/>
    <w:rsid w:val="00091AD0"/>
    <w:rsid w:val="000935C1"/>
    <w:rsid w:val="00095E9F"/>
    <w:rsid w:val="000961F2"/>
    <w:rsid w:val="000A4E86"/>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666A"/>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1C7"/>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1ED2"/>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E6B08"/>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66F43"/>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70685"/>
    <w:rsid w:val="0077104E"/>
    <w:rsid w:val="0077165D"/>
    <w:rsid w:val="00776684"/>
    <w:rsid w:val="007769E5"/>
    <w:rsid w:val="00776C29"/>
    <w:rsid w:val="00781B0C"/>
    <w:rsid w:val="00784D50"/>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291B"/>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0A2B"/>
    <w:rsid w:val="00B82297"/>
    <w:rsid w:val="00B85E37"/>
    <w:rsid w:val="00B87692"/>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1FBF"/>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90A"/>
    <w:rsid w:val="00FF49E0"/>
    <w:rsid w:val="00FF7176"/>
    <w:rsid w:val="05AF2178"/>
    <w:rsid w:val="07ECC28D"/>
    <w:rsid w:val="0A80307B"/>
    <w:rsid w:val="0E3AB86C"/>
    <w:rsid w:val="1508CD80"/>
    <w:rsid w:val="1A79514E"/>
    <w:rsid w:val="1C3D8424"/>
    <w:rsid w:val="1D39B5A9"/>
    <w:rsid w:val="1D545848"/>
    <w:rsid w:val="1EA72AB4"/>
    <w:rsid w:val="1F9B1A01"/>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BF9B571"/>
    <w:rsid w:val="4D9585D2"/>
    <w:rsid w:val="4FB22431"/>
    <w:rsid w:val="50554CBA"/>
    <w:rsid w:val="57D64290"/>
    <w:rsid w:val="5B0010E9"/>
    <w:rsid w:val="5F11BA00"/>
    <w:rsid w:val="63725519"/>
    <w:rsid w:val="643A680D"/>
    <w:rsid w:val="661C5F41"/>
    <w:rsid w:val="67B54C9E"/>
    <w:rsid w:val="6C68316D"/>
    <w:rsid w:val="70B517AA"/>
    <w:rsid w:val="7121F783"/>
    <w:rsid w:val="73296DCF"/>
    <w:rsid w:val="75DFA36C"/>
    <w:rsid w:val="785D4AB6"/>
    <w:rsid w:val="78E0E8CA"/>
    <w:rsid w:val="799CA724"/>
    <w:rsid w:val="7E24216E"/>
    <w:rsid w:val="7EED8C9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customXml/itemProps4.xml><?xml version="1.0" encoding="utf-8"?>
<ds:datastoreItem xmlns:ds="http://schemas.openxmlformats.org/officeDocument/2006/customXml" ds:itemID="{AD5E4B33-92EA-4F33-B6E0-4C63EB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2020-01-27T22:44:00Z</cp:lastPrinted>
  <dcterms:created xsi:type="dcterms:W3CDTF">2022-02-12T16:29:00Z</dcterms:created>
  <dcterms:modified xsi:type="dcterms:W3CDTF">2022-02-12T16:29:00Z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