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3666" w14:textId="07C27070" w:rsidR="006F53AB" w:rsidRDefault="006F53AB" w:rsidP="006F53AB">
      <w:pPr>
        <w:pStyle w:val="Subtitle"/>
      </w:pPr>
      <w:r>
        <w:rPr>
          <w:noProof/>
        </w:rPr>
        <w:drawing>
          <wp:anchor distT="0" distB="0" distL="114300" distR="114300" simplePos="0" relativeHeight="251658240" behindDoc="0" locked="0" layoutInCell="0" allowOverlap="1" wp14:anchorId="45A4E8F1" wp14:editId="1667E31F">
            <wp:simplePos x="0" y="0"/>
            <wp:positionH relativeFrom="margin">
              <wp:posOffset>5504180</wp:posOffset>
            </wp:positionH>
            <wp:positionV relativeFrom="paragraph">
              <wp:posOffset>0</wp:posOffset>
            </wp:positionV>
            <wp:extent cx="1094105" cy="10356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sz w:val="24"/>
          <w:szCs w:val="24"/>
        </w:rPr>
        <w:t>LANDSCOVE C OF E PRIMARY SCHOOL</w:t>
      </w:r>
    </w:p>
    <w:p w14:paraId="44F8C085" w14:textId="0F876621" w:rsidR="006F53AB" w:rsidRDefault="006F53AB" w:rsidP="006F53AB">
      <w:pPr>
        <w:pStyle w:val="Subtitle"/>
      </w:pPr>
      <w:r>
        <w:rPr>
          <w:rFonts w:ascii="Arial" w:eastAsia="Arial" w:hAnsi="Arial" w:cs="Arial"/>
          <w:sz w:val="24"/>
          <w:szCs w:val="24"/>
        </w:rPr>
        <w:t xml:space="preserve">RE &amp; CW Lead Report for the School </w:t>
      </w:r>
      <w:r w:rsidR="005C01DC">
        <w:rPr>
          <w:rFonts w:ascii="Arial" w:eastAsia="Arial" w:hAnsi="Arial" w:cs="Arial"/>
          <w:sz w:val="24"/>
          <w:szCs w:val="24"/>
        </w:rPr>
        <w:t>Ethos Group</w:t>
      </w:r>
      <w:r>
        <w:rPr>
          <w:rFonts w:ascii="Arial" w:eastAsia="Arial" w:hAnsi="Arial" w:cs="Arial"/>
          <w:sz w:val="24"/>
          <w:szCs w:val="24"/>
        </w:rPr>
        <w:t xml:space="preserve"> </w:t>
      </w:r>
    </w:p>
    <w:p w14:paraId="15FE8383" w14:textId="653F367A" w:rsidR="006F53AB" w:rsidRDefault="009B6F74" w:rsidP="006F53AB">
      <w:pPr>
        <w:pStyle w:val="Heading1"/>
        <w:rPr>
          <w:rFonts w:ascii="Arial" w:eastAsia="Arial" w:hAnsi="Arial" w:cs="Arial"/>
          <w:sz w:val="24"/>
          <w:szCs w:val="24"/>
        </w:rPr>
      </w:pPr>
      <w:r>
        <w:rPr>
          <w:rFonts w:ascii="Arial" w:eastAsia="Arial" w:hAnsi="Arial" w:cs="Arial"/>
          <w:sz w:val="24"/>
          <w:szCs w:val="24"/>
        </w:rPr>
        <w:t>2</w:t>
      </w:r>
      <w:r w:rsidRPr="009B6F74">
        <w:rPr>
          <w:rFonts w:ascii="Arial" w:eastAsia="Arial" w:hAnsi="Arial" w:cs="Arial"/>
          <w:sz w:val="24"/>
          <w:szCs w:val="24"/>
          <w:vertAlign w:val="superscript"/>
        </w:rPr>
        <w:t>nd</w:t>
      </w:r>
      <w:r>
        <w:rPr>
          <w:rFonts w:ascii="Arial" w:eastAsia="Arial" w:hAnsi="Arial" w:cs="Arial"/>
          <w:sz w:val="24"/>
          <w:szCs w:val="24"/>
        </w:rPr>
        <w:t xml:space="preserve"> February 2022</w:t>
      </w:r>
    </w:p>
    <w:p w14:paraId="6C0B6DC3" w14:textId="77777777" w:rsidR="006F53AB" w:rsidRDefault="006F53AB" w:rsidP="006F53AB">
      <w:pPr>
        <w:rPr>
          <w:rFonts w:ascii="Arial" w:eastAsia="Arial" w:hAnsi="Arial" w:cs="Arial"/>
          <w:b/>
          <w:sz w:val="24"/>
          <w:szCs w:val="24"/>
        </w:rPr>
      </w:pPr>
    </w:p>
    <w:p w14:paraId="74280B2C" w14:textId="70F4BFCB" w:rsidR="0064647D" w:rsidRPr="002F542D" w:rsidRDefault="006F53AB" w:rsidP="002F542D">
      <w:pPr>
        <w:rPr>
          <w:rFonts w:ascii="Arial" w:hAnsi="Arial" w:cs="Arial"/>
          <w:iCs/>
          <w:sz w:val="22"/>
          <w:szCs w:val="22"/>
          <w:shd w:val="clear" w:color="auto" w:fill="FFFFFF"/>
        </w:rPr>
      </w:pPr>
      <w:r w:rsidRPr="002F542D">
        <w:rPr>
          <w:rFonts w:ascii="Arial" w:eastAsia="Arial" w:hAnsi="Arial" w:cs="Arial"/>
          <w:b/>
          <w:sz w:val="22"/>
          <w:szCs w:val="22"/>
        </w:rPr>
        <w:t>SCHOOL ETHOS, SIAMS &amp; RE</w:t>
      </w:r>
      <w:r w:rsidRPr="002F542D">
        <w:rPr>
          <w:rFonts w:ascii="Arial" w:hAnsi="Arial" w:cs="Arial"/>
          <w:iCs/>
          <w:sz w:val="22"/>
          <w:szCs w:val="22"/>
          <w:shd w:val="clear" w:color="auto" w:fill="FFFFFF"/>
        </w:rPr>
        <w:t xml:space="preserve"> </w:t>
      </w:r>
    </w:p>
    <w:p w14:paraId="10B14022" w14:textId="77777777" w:rsidR="001B26E9" w:rsidRDefault="001B26E9" w:rsidP="001B26E9">
      <w:pPr>
        <w:rPr>
          <w:rFonts w:ascii="Arial" w:hAnsi="Arial" w:cs="Arial"/>
          <w:b/>
          <w:sz w:val="22"/>
          <w:szCs w:val="22"/>
        </w:rPr>
      </w:pPr>
    </w:p>
    <w:p w14:paraId="34552424" w14:textId="77777777" w:rsidR="005C53E9" w:rsidRDefault="005C53E9" w:rsidP="005C53E9">
      <w:pPr>
        <w:rPr>
          <w:rFonts w:asciiTheme="majorHAnsi" w:hAnsiTheme="majorHAnsi" w:cstheme="majorHAnsi"/>
          <w:b/>
          <w:bCs/>
          <w:color w:val="auto"/>
          <w:sz w:val="32"/>
          <w:szCs w:val="32"/>
          <w:u w:val="single"/>
        </w:rPr>
      </w:pPr>
      <w:r>
        <w:rPr>
          <w:rFonts w:asciiTheme="majorHAnsi" w:hAnsiTheme="majorHAnsi" w:cstheme="majorHAnsi"/>
          <w:b/>
          <w:bCs/>
          <w:sz w:val="32"/>
          <w:szCs w:val="32"/>
          <w:u w:val="single"/>
        </w:rPr>
        <w:t>Communities and Living Well Together</w:t>
      </w:r>
    </w:p>
    <w:p w14:paraId="4158377E" w14:textId="7AB92BDB" w:rsidR="005C53E9" w:rsidRDefault="005C53E9" w:rsidP="005C53E9">
      <w:pPr>
        <w:rPr>
          <w:rFonts w:asciiTheme="majorHAnsi" w:hAnsiTheme="majorHAnsi" w:cstheme="majorHAnsi"/>
          <w:sz w:val="32"/>
          <w:szCs w:val="32"/>
        </w:rPr>
      </w:pPr>
      <w:r>
        <w:rPr>
          <w:rFonts w:asciiTheme="majorHAnsi" w:hAnsiTheme="majorHAnsi" w:cstheme="majorHAnsi"/>
          <w:noProof/>
          <w:sz w:val="32"/>
          <w:szCs w:val="32"/>
        </w:rPr>
        <w:drawing>
          <wp:inline distT="0" distB="0" distL="0" distR="0" wp14:anchorId="551496B0" wp14:editId="25AD0C2F">
            <wp:extent cx="6645910" cy="1904365"/>
            <wp:effectExtent l="0" t="0" r="2540" b="635"/>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aphical user interface, text, applica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1904365"/>
                    </a:xfrm>
                    <a:prstGeom prst="rect">
                      <a:avLst/>
                    </a:prstGeom>
                    <a:noFill/>
                    <a:ln>
                      <a:noFill/>
                    </a:ln>
                  </pic:spPr>
                </pic:pic>
              </a:graphicData>
            </a:graphic>
          </wp:inline>
        </w:drawing>
      </w:r>
    </w:p>
    <w:p w14:paraId="7055C260" w14:textId="77777777" w:rsidR="005C53E9" w:rsidRDefault="005C53E9" w:rsidP="005C53E9">
      <w:pPr>
        <w:rPr>
          <w:rFonts w:asciiTheme="majorHAnsi" w:hAnsiTheme="majorHAnsi" w:cstheme="majorHAnsi"/>
          <w:b/>
          <w:bCs/>
          <w:sz w:val="32"/>
          <w:szCs w:val="32"/>
          <w:u w:val="single"/>
        </w:rPr>
      </w:pPr>
      <w:r>
        <w:rPr>
          <w:rFonts w:asciiTheme="majorHAnsi" w:hAnsiTheme="majorHAnsi" w:cstheme="majorHAnsi"/>
          <w:b/>
          <w:bCs/>
          <w:sz w:val="32"/>
          <w:szCs w:val="32"/>
          <w:u w:val="single"/>
        </w:rPr>
        <w:t>Excellent</w:t>
      </w:r>
    </w:p>
    <w:p w14:paraId="250EC268" w14:textId="1E33E183" w:rsidR="005C53E9" w:rsidRDefault="005C53E9" w:rsidP="005C53E9">
      <w:pPr>
        <w:rPr>
          <w:rFonts w:asciiTheme="majorHAnsi" w:hAnsiTheme="majorHAnsi" w:cstheme="majorHAnsi"/>
          <w:sz w:val="32"/>
          <w:szCs w:val="32"/>
        </w:rPr>
      </w:pPr>
      <w:r>
        <w:rPr>
          <w:rFonts w:asciiTheme="majorHAnsi" w:hAnsiTheme="majorHAnsi" w:cstheme="majorHAnsi"/>
          <w:noProof/>
          <w:sz w:val="32"/>
          <w:szCs w:val="32"/>
        </w:rPr>
        <w:drawing>
          <wp:inline distT="0" distB="0" distL="0" distR="0" wp14:anchorId="11E5B4C8" wp14:editId="086B79FF">
            <wp:extent cx="5234940" cy="1661160"/>
            <wp:effectExtent l="0" t="0" r="381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creenshot of a computer&#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4940" cy="1661160"/>
                    </a:xfrm>
                    <a:prstGeom prst="rect">
                      <a:avLst/>
                    </a:prstGeom>
                    <a:noFill/>
                    <a:ln>
                      <a:noFill/>
                    </a:ln>
                  </pic:spPr>
                </pic:pic>
              </a:graphicData>
            </a:graphic>
          </wp:inline>
        </w:drawing>
      </w:r>
    </w:p>
    <w:p w14:paraId="4244C80D" w14:textId="77777777" w:rsidR="005C53E9" w:rsidRDefault="005C53E9" w:rsidP="005C53E9">
      <w:pPr>
        <w:rPr>
          <w:rFonts w:asciiTheme="majorHAnsi" w:hAnsiTheme="majorHAnsi" w:cstheme="majorHAnsi"/>
          <w:sz w:val="32"/>
          <w:szCs w:val="32"/>
        </w:rPr>
      </w:pPr>
    </w:p>
    <w:p w14:paraId="63BB845F" w14:textId="77777777" w:rsidR="005C53E9" w:rsidRPr="005C53E9" w:rsidRDefault="005C53E9" w:rsidP="005C53E9">
      <w:pPr>
        <w:rPr>
          <w:rFonts w:ascii="Arial" w:hAnsi="Arial" w:cs="Arial"/>
          <w:b/>
          <w:bCs/>
          <w:sz w:val="22"/>
          <w:szCs w:val="22"/>
          <w:u w:val="single"/>
        </w:rPr>
      </w:pPr>
      <w:r w:rsidRPr="005C53E9">
        <w:rPr>
          <w:rFonts w:ascii="Arial" w:hAnsi="Arial" w:cs="Arial"/>
          <w:b/>
          <w:bCs/>
          <w:sz w:val="22"/>
          <w:szCs w:val="22"/>
          <w:u w:val="single"/>
        </w:rPr>
        <w:t>Our Vision</w:t>
      </w:r>
    </w:p>
    <w:p w14:paraId="2BD20EB3" w14:textId="77777777" w:rsidR="005C53E9" w:rsidRPr="005C53E9" w:rsidRDefault="005C53E9" w:rsidP="005C53E9">
      <w:pPr>
        <w:shd w:val="clear" w:color="auto" w:fill="FFFFFF"/>
        <w:jc w:val="center"/>
        <w:rPr>
          <w:rFonts w:ascii="Arial" w:hAnsi="Arial" w:cs="Arial"/>
          <w:color w:val="333333"/>
          <w:sz w:val="22"/>
          <w:szCs w:val="22"/>
        </w:rPr>
      </w:pPr>
      <w:proofErr w:type="spellStart"/>
      <w:r w:rsidRPr="005C53E9">
        <w:rPr>
          <w:rFonts w:ascii="Arial" w:hAnsi="Arial" w:cs="Arial"/>
          <w:b/>
          <w:bCs/>
          <w:i/>
          <w:iCs/>
          <w:color w:val="333333"/>
          <w:sz w:val="22"/>
          <w:szCs w:val="22"/>
        </w:rPr>
        <w:t>Landscove</w:t>
      </w:r>
      <w:proofErr w:type="spellEnd"/>
      <w:r w:rsidRPr="005C53E9">
        <w:rPr>
          <w:rFonts w:ascii="Arial" w:hAnsi="Arial" w:cs="Arial"/>
          <w:b/>
          <w:bCs/>
          <w:i/>
          <w:iCs/>
          <w:color w:val="333333"/>
          <w:sz w:val="22"/>
          <w:szCs w:val="22"/>
        </w:rPr>
        <w:t xml:space="preserve"> will use...</w:t>
      </w:r>
    </w:p>
    <w:p w14:paraId="348AA8DE" w14:textId="77777777" w:rsidR="005C53E9" w:rsidRPr="005C53E9" w:rsidRDefault="005C53E9" w:rsidP="005C53E9">
      <w:pPr>
        <w:shd w:val="clear" w:color="auto" w:fill="FFFFFF"/>
        <w:jc w:val="center"/>
        <w:rPr>
          <w:rFonts w:ascii="Arial" w:hAnsi="Arial" w:cs="Arial"/>
          <w:color w:val="333333"/>
          <w:sz w:val="22"/>
          <w:szCs w:val="22"/>
        </w:rPr>
      </w:pPr>
      <w:r w:rsidRPr="005C53E9">
        <w:rPr>
          <w:rFonts w:ascii="Arial" w:hAnsi="Arial" w:cs="Arial"/>
          <w:color w:val="333333"/>
          <w:sz w:val="22"/>
          <w:szCs w:val="22"/>
        </w:rPr>
        <w:t> </w:t>
      </w:r>
    </w:p>
    <w:p w14:paraId="467D1D32" w14:textId="77777777" w:rsidR="005C53E9" w:rsidRPr="005C53E9" w:rsidRDefault="005C53E9" w:rsidP="005C53E9">
      <w:pPr>
        <w:shd w:val="clear" w:color="auto" w:fill="FFFFFF"/>
        <w:jc w:val="center"/>
        <w:rPr>
          <w:rFonts w:ascii="Arial" w:hAnsi="Arial" w:cs="Arial"/>
          <w:color w:val="333333"/>
          <w:sz w:val="22"/>
          <w:szCs w:val="22"/>
        </w:rPr>
      </w:pPr>
      <w:r w:rsidRPr="005C53E9">
        <w:rPr>
          <w:rFonts w:ascii="Arial" w:hAnsi="Arial" w:cs="Arial"/>
          <w:b/>
          <w:bCs/>
          <w:i/>
          <w:iCs/>
          <w:color w:val="333333"/>
          <w:sz w:val="22"/>
          <w:szCs w:val="22"/>
        </w:rPr>
        <w:t>The keys to unlock the very best of us!</w:t>
      </w:r>
    </w:p>
    <w:p w14:paraId="48D5EB1E" w14:textId="77777777" w:rsidR="005C53E9" w:rsidRPr="005C53E9" w:rsidRDefault="005C53E9" w:rsidP="005C53E9">
      <w:pPr>
        <w:shd w:val="clear" w:color="auto" w:fill="FFFFFF"/>
        <w:spacing w:after="150"/>
        <w:jc w:val="center"/>
        <w:rPr>
          <w:rFonts w:ascii="Arial" w:hAnsi="Arial" w:cs="Arial"/>
          <w:color w:val="333333"/>
          <w:sz w:val="22"/>
          <w:szCs w:val="22"/>
        </w:rPr>
      </w:pPr>
      <w:r w:rsidRPr="005C53E9">
        <w:rPr>
          <w:rFonts w:ascii="Arial" w:hAnsi="Arial" w:cs="Arial"/>
          <w:color w:val="333333"/>
          <w:sz w:val="22"/>
          <w:szCs w:val="22"/>
        </w:rPr>
        <w:t>Matthew 7:7 “Ask, and it will be given to you; seek, and you will find; knock, and it will be opened to you.”</w:t>
      </w:r>
    </w:p>
    <w:p w14:paraId="51A9C393" w14:textId="77777777" w:rsidR="005C53E9" w:rsidRPr="005C53E9" w:rsidRDefault="005C53E9" w:rsidP="005C53E9">
      <w:pPr>
        <w:shd w:val="clear" w:color="auto" w:fill="FFFFFF"/>
        <w:rPr>
          <w:rFonts w:ascii="Arial" w:hAnsi="Arial" w:cs="Arial"/>
          <w:color w:val="333333"/>
          <w:sz w:val="22"/>
          <w:szCs w:val="22"/>
        </w:rPr>
      </w:pPr>
      <w:r w:rsidRPr="005C53E9">
        <w:rPr>
          <w:rFonts w:ascii="Arial" w:hAnsi="Arial" w:cs="Arial"/>
          <w:color w:val="333333"/>
          <w:sz w:val="22"/>
          <w:szCs w:val="22"/>
        </w:rPr>
        <w:t>We are a school that is built on success stories; some big, some small, some public but most private. The message is simply that we want all the children to feel the warm glow of success and be motivated individuals who are constantly striving to do exceptional things.</w:t>
      </w:r>
      <w:r w:rsidRPr="005C53E9">
        <w:rPr>
          <w:rFonts w:ascii="Arial" w:hAnsi="Arial" w:cs="Arial"/>
          <w:color w:val="333333"/>
          <w:sz w:val="22"/>
          <w:szCs w:val="22"/>
        </w:rPr>
        <w:br/>
      </w:r>
    </w:p>
    <w:p w14:paraId="78C0CAE5" w14:textId="77777777" w:rsidR="005C53E9" w:rsidRPr="005C53E9" w:rsidRDefault="005C53E9" w:rsidP="005C53E9">
      <w:pPr>
        <w:shd w:val="clear" w:color="auto" w:fill="FFFFFF"/>
        <w:rPr>
          <w:rFonts w:ascii="Arial" w:hAnsi="Arial" w:cs="Arial"/>
          <w:b/>
          <w:bCs/>
          <w:color w:val="0070C0"/>
          <w:sz w:val="22"/>
          <w:szCs w:val="22"/>
        </w:rPr>
      </w:pPr>
      <w:r w:rsidRPr="005C53E9">
        <w:rPr>
          <w:rFonts w:ascii="Arial" w:hAnsi="Arial" w:cs="Arial"/>
          <w:color w:val="333333"/>
          <w:sz w:val="22"/>
          <w:szCs w:val="22"/>
        </w:rPr>
        <w:t xml:space="preserve">We aim to provide an education enriched by our Christian </w:t>
      </w:r>
      <w:proofErr w:type="gramStart"/>
      <w:r w:rsidRPr="005C53E9">
        <w:rPr>
          <w:rFonts w:ascii="Arial" w:hAnsi="Arial" w:cs="Arial"/>
          <w:color w:val="333333"/>
          <w:sz w:val="22"/>
          <w:szCs w:val="22"/>
        </w:rPr>
        <w:t>traditions;</w:t>
      </w:r>
      <w:proofErr w:type="gramEnd"/>
      <w:r w:rsidRPr="005C53E9">
        <w:rPr>
          <w:rFonts w:ascii="Arial" w:hAnsi="Arial" w:cs="Arial"/>
          <w:color w:val="333333"/>
          <w:sz w:val="22"/>
          <w:szCs w:val="22"/>
        </w:rPr>
        <w:t xml:space="preserve"> Wisdom, Hope, Community and Dignity. Our learners will be given opportunities to become independent, collaborative, creative learners who have the confidence to seek wisdom and nurture a love of learning. Our small school provides big opportunities to broaden learners’ horizons and prepare them for the fullness of life, through hope, </w:t>
      </w:r>
      <w:proofErr w:type="gramStart"/>
      <w:r w:rsidRPr="005C53E9">
        <w:rPr>
          <w:rFonts w:ascii="Arial" w:hAnsi="Arial" w:cs="Arial"/>
          <w:color w:val="333333"/>
          <w:sz w:val="22"/>
          <w:szCs w:val="22"/>
        </w:rPr>
        <w:t>aspiration</w:t>
      </w:r>
      <w:proofErr w:type="gramEnd"/>
      <w:r w:rsidRPr="005C53E9">
        <w:rPr>
          <w:rFonts w:ascii="Arial" w:hAnsi="Arial" w:cs="Arial"/>
          <w:color w:val="333333"/>
          <w:sz w:val="22"/>
          <w:szCs w:val="22"/>
        </w:rPr>
        <w:t xml:space="preserve"> and our core Christian values. </w:t>
      </w:r>
      <w:r w:rsidRPr="005C53E9">
        <w:rPr>
          <w:rFonts w:ascii="Arial" w:hAnsi="Arial" w:cs="Arial"/>
          <w:b/>
          <w:bCs/>
          <w:color w:val="0070C0"/>
          <w:sz w:val="22"/>
          <w:szCs w:val="22"/>
        </w:rPr>
        <w:t>We focus on relationships and learning to live well in a wider community that can flourish together. Central to children’s learning is respecting the worth, dignity and preciousness of each person in a safe and inclusive environment within the sight and love of God.</w:t>
      </w:r>
    </w:p>
    <w:p w14:paraId="1734B3FF" w14:textId="77777777" w:rsidR="005C53E9" w:rsidRPr="005C53E9" w:rsidRDefault="005C53E9" w:rsidP="005C53E9">
      <w:pPr>
        <w:shd w:val="clear" w:color="auto" w:fill="FFFFFF"/>
        <w:rPr>
          <w:rFonts w:ascii="Arial" w:hAnsi="Arial" w:cs="Arial"/>
          <w:color w:val="333333"/>
          <w:sz w:val="22"/>
          <w:szCs w:val="22"/>
        </w:rPr>
      </w:pPr>
    </w:p>
    <w:p w14:paraId="5BE9FA67" w14:textId="77777777" w:rsidR="005C53E9" w:rsidRPr="005C53E9" w:rsidRDefault="005C53E9" w:rsidP="005C53E9">
      <w:pPr>
        <w:shd w:val="clear" w:color="auto" w:fill="FFFFFF"/>
        <w:rPr>
          <w:rFonts w:ascii="Arial" w:hAnsi="Arial" w:cs="Arial"/>
          <w:color w:val="333333"/>
          <w:sz w:val="22"/>
          <w:szCs w:val="22"/>
        </w:rPr>
      </w:pPr>
      <w:r w:rsidRPr="005C53E9">
        <w:rPr>
          <w:rFonts w:ascii="Arial" w:hAnsi="Arial" w:cs="Arial"/>
          <w:color w:val="333333"/>
          <w:sz w:val="22"/>
          <w:szCs w:val="22"/>
        </w:rPr>
        <w:t xml:space="preserve">Forgiveness is one of our Core Christian Values. It is evident through CW and our Understanding Christianity RE units that children recognise the importance of seeking forgiveness, saying (and being) sorry and offering forgiveness to others. </w:t>
      </w:r>
    </w:p>
    <w:p w14:paraId="3A38272C" w14:textId="77777777" w:rsidR="005C53E9" w:rsidRPr="005C53E9" w:rsidRDefault="005C53E9" w:rsidP="005C53E9">
      <w:pPr>
        <w:shd w:val="clear" w:color="auto" w:fill="FFFFFF"/>
        <w:rPr>
          <w:rFonts w:ascii="Arial" w:hAnsi="Arial" w:cs="Arial"/>
          <w:color w:val="333333"/>
          <w:sz w:val="22"/>
          <w:szCs w:val="22"/>
        </w:rPr>
      </w:pPr>
      <w:r w:rsidRPr="005C53E9">
        <w:rPr>
          <w:rFonts w:ascii="Arial" w:hAnsi="Arial" w:cs="Arial"/>
          <w:color w:val="333333"/>
          <w:sz w:val="22"/>
          <w:szCs w:val="22"/>
        </w:rPr>
        <w:t xml:space="preserve">Staff worked in an incredibly supportive environment. </w:t>
      </w:r>
    </w:p>
    <w:p w14:paraId="17439017" w14:textId="77777777" w:rsidR="005C53E9" w:rsidRPr="005C53E9" w:rsidRDefault="005C53E9" w:rsidP="005C53E9">
      <w:pPr>
        <w:shd w:val="clear" w:color="auto" w:fill="FFFFFF"/>
        <w:rPr>
          <w:rFonts w:ascii="Arial" w:hAnsi="Arial" w:cs="Arial"/>
          <w:color w:val="333333"/>
          <w:sz w:val="22"/>
          <w:szCs w:val="22"/>
        </w:rPr>
      </w:pPr>
    </w:p>
    <w:p w14:paraId="15FB7250" w14:textId="77777777" w:rsidR="005C53E9" w:rsidRPr="005C53E9" w:rsidRDefault="005C53E9" w:rsidP="005C53E9">
      <w:pPr>
        <w:shd w:val="clear" w:color="auto" w:fill="FFFFFF"/>
        <w:rPr>
          <w:rFonts w:ascii="Arial" w:hAnsi="Arial" w:cs="Arial"/>
          <w:b/>
          <w:bCs/>
          <w:color w:val="333333"/>
          <w:sz w:val="22"/>
          <w:szCs w:val="22"/>
          <w:u w:val="single"/>
        </w:rPr>
      </w:pPr>
      <w:r w:rsidRPr="005C53E9">
        <w:rPr>
          <w:rFonts w:ascii="Arial" w:hAnsi="Arial" w:cs="Arial"/>
          <w:b/>
          <w:bCs/>
          <w:color w:val="333333"/>
          <w:sz w:val="22"/>
          <w:szCs w:val="22"/>
          <w:u w:val="single"/>
        </w:rPr>
        <w:t>Collective Worship</w:t>
      </w:r>
    </w:p>
    <w:p w14:paraId="6A5D2420" w14:textId="77777777" w:rsidR="005C53E9" w:rsidRPr="005C53E9" w:rsidRDefault="005C53E9" w:rsidP="005C53E9">
      <w:pPr>
        <w:shd w:val="clear" w:color="auto" w:fill="FFFFFF"/>
        <w:rPr>
          <w:rFonts w:ascii="Arial" w:hAnsi="Arial" w:cs="Arial"/>
          <w:color w:val="333333"/>
          <w:sz w:val="22"/>
          <w:szCs w:val="22"/>
        </w:rPr>
      </w:pPr>
      <w:r w:rsidRPr="005C53E9">
        <w:rPr>
          <w:rFonts w:ascii="Arial" w:hAnsi="Arial" w:cs="Arial"/>
          <w:color w:val="333333"/>
          <w:sz w:val="22"/>
          <w:szCs w:val="22"/>
        </w:rPr>
        <w:t xml:space="preserve">The values of hope and </w:t>
      </w:r>
      <w:r w:rsidRPr="005C53E9">
        <w:rPr>
          <w:rFonts w:ascii="Arial" w:hAnsi="Arial" w:cs="Arial"/>
          <w:b/>
          <w:bCs/>
          <w:color w:val="333333"/>
          <w:sz w:val="22"/>
          <w:szCs w:val="22"/>
        </w:rPr>
        <w:t>perseverance</w:t>
      </w:r>
      <w:r w:rsidRPr="005C53E9">
        <w:rPr>
          <w:rFonts w:ascii="Arial" w:hAnsi="Arial" w:cs="Arial"/>
          <w:color w:val="333333"/>
          <w:sz w:val="22"/>
          <w:szCs w:val="22"/>
        </w:rPr>
        <w:t>. Prayer space – children are writing their personal challenges on football templates and moving to the goal when they have achieved them.</w:t>
      </w:r>
    </w:p>
    <w:p w14:paraId="123FE141" w14:textId="77777777" w:rsidR="005C53E9" w:rsidRPr="005C53E9" w:rsidRDefault="005C53E9" w:rsidP="005C53E9">
      <w:pPr>
        <w:shd w:val="clear" w:color="auto" w:fill="FFFFFF"/>
        <w:rPr>
          <w:rFonts w:ascii="Arial" w:hAnsi="Arial" w:cs="Arial"/>
          <w:color w:val="333333"/>
          <w:sz w:val="22"/>
          <w:szCs w:val="22"/>
        </w:rPr>
      </w:pPr>
      <w:r w:rsidRPr="005C53E9">
        <w:rPr>
          <w:rFonts w:ascii="Arial" w:hAnsi="Arial" w:cs="Arial"/>
          <w:color w:val="333333"/>
          <w:sz w:val="22"/>
          <w:szCs w:val="22"/>
        </w:rPr>
        <w:t>Chris Grimshaw has provided recordings of Open the Book.</w:t>
      </w:r>
    </w:p>
    <w:p w14:paraId="37B1373B" w14:textId="77777777" w:rsidR="005C53E9" w:rsidRPr="005C53E9" w:rsidRDefault="005C53E9" w:rsidP="005C53E9">
      <w:pPr>
        <w:shd w:val="clear" w:color="auto" w:fill="FFFFFF"/>
        <w:rPr>
          <w:rFonts w:ascii="Arial" w:hAnsi="Arial" w:cs="Arial"/>
          <w:color w:val="333333"/>
          <w:sz w:val="22"/>
          <w:szCs w:val="22"/>
        </w:rPr>
      </w:pPr>
    </w:p>
    <w:p w14:paraId="24A0AA40" w14:textId="77777777" w:rsidR="005C53E9" w:rsidRPr="005C53E9" w:rsidRDefault="005C53E9" w:rsidP="005C53E9">
      <w:pPr>
        <w:shd w:val="clear" w:color="auto" w:fill="FFFFFF"/>
        <w:rPr>
          <w:rFonts w:ascii="Arial" w:hAnsi="Arial" w:cs="Arial"/>
          <w:color w:val="333333"/>
          <w:sz w:val="22"/>
          <w:szCs w:val="22"/>
        </w:rPr>
      </w:pPr>
      <w:r w:rsidRPr="005C53E9">
        <w:rPr>
          <w:rFonts w:ascii="Arial" w:hAnsi="Arial" w:cs="Arial"/>
          <w:color w:val="333333"/>
          <w:sz w:val="22"/>
          <w:szCs w:val="22"/>
        </w:rPr>
        <w:t>24.1.22/25.1.22</w:t>
      </w:r>
      <w:r w:rsidRPr="005C53E9">
        <w:rPr>
          <w:rFonts w:ascii="Arial" w:hAnsi="Arial" w:cs="Arial"/>
          <w:color w:val="333333"/>
          <w:sz w:val="22"/>
          <w:szCs w:val="22"/>
        </w:rPr>
        <w:tab/>
        <w:t xml:space="preserve">AN </w:t>
      </w:r>
      <w:proofErr w:type="gramStart"/>
      <w:r w:rsidRPr="005C53E9">
        <w:rPr>
          <w:rFonts w:ascii="Arial" w:hAnsi="Arial" w:cs="Arial"/>
          <w:color w:val="333333"/>
          <w:sz w:val="22"/>
          <w:szCs w:val="22"/>
        </w:rPr>
        <w:t xml:space="preserve">observed </w:t>
      </w:r>
      <w:proofErr w:type="spellStart"/>
      <w:r w:rsidRPr="005C53E9">
        <w:rPr>
          <w:rFonts w:ascii="Arial" w:hAnsi="Arial" w:cs="Arial"/>
          <w:color w:val="333333"/>
          <w:sz w:val="22"/>
          <w:szCs w:val="22"/>
        </w:rPr>
        <w:t>FaB</w:t>
      </w:r>
      <w:proofErr w:type="spellEnd"/>
      <w:r w:rsidRPr="005C53E9">
        <w:rPr>
          <w:rFonts w:ascii="Arial" w:hAnsi="Arial" w:cs="Arial"/>
          <w:color w:val="333333"/>
          <w:sz w:val="22"/>
          <w:szCs w:val="22"/>
        </w:rPr>
        <w:t xml:space="preserve"> lessons</w:t>
      </w:r>
      <w:proofErr w:type="gramEnd"/>
      <w:r w:rsidRPr="005C53E9">
        <w:rPr>
          <w:rFonts w:ascii="Arial" w:hAnsi="Arial" w:cs="Arial"/>
          <w:color w:val="333333"/>
          <w:sz w:val="22"/>
          <w:szCs w:val="22"/>
        </w:rPr>
        <w:t xml:space="preserve"> in Class 1 and Class 2. </w:t>
      </w:r>
    </w:p>
    <w:p w14:paraId="42B02E98" w14:textId="77777777" w:rsidR="005C53E9" w:rsidRPr="005C53E9" w:rsidRDefault="005C53E9" w:rsidP="005C53E9">
      <w:pPr>
        <w:shd w:val="clear" w:color="auto" w:fill="FFFFFF"/>
        <w:ind w:left="2160" w:hanging="2160"/>
        <w:rPr>
          <w:rFonts w:ascii="Arial" w:hAnsi="Arial" w:cs="Arial"/>
          <w:color w:val="FF0000"/>
          <w:sz w:val="22"/>
          <w:szCs w:val="22"/>
        </w:rPr>
      </w:pPr>
      <w:r w:rsidRPr="005C53E9">
        <w:rPr>
          <w:rFonts w:ascii="Arial" w:hAnsi="Arial" w:cs="Arial"/>
          <w:color w:val="333333"/>
          <w:sz w:val="22"/>
          <w:szCs w:val="22"/>
        </w:rPr>
        <w:t>26.1.22</w:t>
      </w:r>
      <w:r w:rsidRPr="005C53E9">
        <w:rPr>
          <w:rFonts w:ascii="Arial" w:hAnsi="Arial" w:cs="Arial"/>
          <w:color w:val="333333"/>
          <w:sz w:val="22"/>
          <w:szCs w:val="22"/>
        </w:rPr>
        <w:tab/>
        <w:t xml:space="preserve">AN led joint staff meeting on Global Neighbours. We are working through our action plan meeting the </w:t>
      </w:r>
      <w:proofErr w:type="gramStart"/>
      <w:r w:rsidRPr="005C53E9">
        <w:rPr>
          <w:rFonts w:ascii="Arial" w:hAnsi="Arial" w:cs="Arial"/>
          <w:color w:val="333333"/>
          <w:sz w:val="22"/>
          <w:szCs w:val="22"/>
        </w:rPr>
        <w:t>Bronze</w:t>
      </w:r>
      <w:proofErr w:type="gramEnd"/>
      <w:r w:rsidRPr="005C53E9">
        <w:rPr>
          <w:rFonts w:ascii="Arial" w:hAnsi="Arial" w:cs="Arial"/>
          <w:color w:val="333333"/>
          <w:sz w:val="22"/>
          <w:szCs w:val="22"/>
        </w:rPr>
        <w:t xml:space="preserve"> criteria and in some areas Silver and Gold. </w:t>
      </w:r>
      <w:r w:rsidRPr="005C53E9">
        <w:rPr>
          <w:rFonts w:ascii="Arial" w:hAnsi="Arial" w:cs="Arial"/>
          <w:color w:val="FF0000"/>
          <w:sz w:val="22"/>
          <w:szCs w:val="22"/>
        </w:rPr>
        <w:t xml:space="preserve">Could members please provide feedback on Arts Week and Exhibition? </w:t>
      </w:r>
    </w:p>
    <w:p w14:paraId="7BF852C9" w14:textId="77777777" w:rsidR="005C53E9" w:rsidRPr="005C53E9" w:rsidRDefault="005C53E9" w:rsidP="005C53E9">
      <w:pPr>
        <w:shd w:val="clear" w:color="auto" w:fill="FFFFFF"/>
        <w:ind w:left="2160" w:hanging="2160"/>
        <w:rPr>
          <w:rFonts w:ascii="Arial" w:hAnsi="Arial" w:cs="Arial"/>
          <w:color w:val="FF0000"/>
          <w:sz w:val="22"/>
          <w:szCs w:val="22"/>
        </w:rPr>
      </w:pPr>
      <w:r w:rsidRPr="005C53E9">
        <w:rPr>
          <w:rFonts w:ascii="Arial" w:hAnsi="Arial" w:cs="Arial"/>
          <w:color w:val="FF0000"/>
          <w:sz w:val="22"/>
          <w:szCs w:val="22"/>
        </w:rPr>
        <w:tab/>
        <w:t>Did children successfully convey a message about plastic pollution/climate change? How has it impacted on you?</w:t>
      </w:r>
    </w:p>
    <w:p w14:paraId="008CD37F" w14:textId="77777777" w:rsidR="005C53E9" w:rsidRPr="005C53E9" w:rsidRDefault="005C53E9" w:rsidP="005C53E9">
      <w:pPr>
        <w:shd w:val="clear" w:color="auto" w:fill="FFFFFF"/>
        <w:rPr>
          <w:rFonts w:ascii="Arial" w:hAnsi="Arial" w:cs="Arial"/>
          <w:color w:val="333333"/>
          <w:sz w:val="22"/>
          <w:szCs w:val="22"/>
        </w:rPr>
      </w:pPr>
      <w:r w:rsidRPr="005C53E9">
        <w:rPr>
          <w:rFonts w:ascii="Arial" w:hAnsi="Arial" w:cs="Arial"/>
          <w:color w:val="333333"/>
          <w:sz w:val="22"/>
          <w:szCs w:val="22"/>
        </w:rPr>
        <w:t>March 22</w:t>
      </w:r>
      <w:r w:rsidRPr="005C53E9">
        <w:rPr>
          <w:rFonts w:ascii="Arial" w:hAnsi="Arial" w:cs="Arial"/>
          <w:color w:val="333333"/>
          <w:sz w:val="22"/>
          <w:szCs w:val="22"/>
        </w:rPr>
        <w:tab/>
      </w:r>
      <w:r w:rsidRPr="005C53E9">
        <w:rPr>
          <w:rFonts w:ascii="Arial" w:hAnsi="Arial" w:cs="Arial"/>
          <w:color w:val="333333"/>
          <w:sz w:val="22"/>
          <w:szCs w:val="22"/>
        </w:rPr>
        <w:tab/>
        <w:t xml:space="preserve">AN currently organising a visit to Exeter Mosque for year 3&amp;4 children from </w:t>
      </w:r>
      <w:proofErr w:type="spellStart"/>
      <w:r w:rsidRPr="005C53E9">
        <w:rPr>
          <w:rFonts w:ascii="Arial" w:hAnsi="Arial" w:cs="Arial"/>
          <w:color w:val="333333"/>
          <w:sz w:val="22"/>
          <w:szCs w:val="22"/>
        </w:rPr>
        <w:t>Landscove</w:t>
      </w:r>
      <w:proofErr w:type="spellEnd"/>
      <w:r w:rsidRPr="005C53E9">
        <w:rPr>
          <w:rFonts w:ascii="Arial" w:hAnsi="Arial" w:cs="Arial"/>
          <w:color w:val="333333"/>
          <w:sz w:val="22"/>
          <w:szCs w:val="22"/>
        </w:rPr>
        <w:t xml:space="preserve"> and Broadhempston.</w:t>
      </w:r>
    </w:p>
    <w:p w14:paraId="359A66F6" w14:textId="77777777" w:rsidR="005C53E9" w:rsidRPr="005C53E9" w:rsidRDefault="005C53E9" w:rsidP="005C53E9">
      <w:pPr>
        <w:shd w:val="clear" w:color="auto" w:fill="FFFFFF"/>
        <w:rPr>
          <w:rFonts w:ascii="Arial" w:hAnsi="Arial" w:cs="Arial"/>
          <w:color w:val="333333"/>
          <w:sz w:val="22"/>
          <w:szCs w:val="22"/>
        </w:rPr>
      </w:pPr>
      <w:r w:rsidRPr="005C53E9">
        <w:rPr>
          <w:rFonts w:ascii="Arial" w:hAnsi="Arial" w:cs="Arial"/>
          <w:color w:val="333333"/>
          <w:sz w:val="22"/>
          <w:szCs w:val="22"/>
        </w:rPr>
        <w:t>Late Spring</w:t>
      </w:r>
      <w:r w:rsidRPr="005C53E9">
        <w:rPr>
          <w:rFonts w:ascii="Arial" w:hAnsi="Arial" w:cs="Arial"/>
          <w:color w:val="333333"/>
          <w:sz w:val="22"/>
          <w:szCs w:val="22"/>
        </w:rPr>
        <w:tab/>
      </w:r>
      <w:r w:rsidRPr="005C53E9">
        <w:rPr>
          <w:rFonts w:ascii="Arial" w:hAnsi="Arial" w:cs="Arial"/>
          <w:color w:val="333333"/>
          <w:sz w:val="22"/>
          <w:szCs w:val="22"/>
        </w:rPr>
        <w:tab/>
        <w:t xml:space="preserve">Grand Opening of Spiritual Garden. Liaising with FOLS to complete work. </w:t>
      </w:r>
      <w:r w:rsidRPr="005C53E9">
        <w:rPr>
          <w:rFonts w:ascii="Arial" w:hAnsi="Arial" w:cs="Arial"/>
          <w:color w:val="FF0000"/>
          <w:sz w:val="22"/>
          <w:szCs w:val="22"/>
        </w:rPr>
        <w:t>Can any members support with this?</w:t>
      </w:r>
    </w:p>
    <w:p w14:paraId="7F6CAB34" w14:textId="77777777" w:rsidR="005C53E9" w:rsidRPr="005C53E9" w:rsidRDefault="005C53E9" w:rsidP="005C53E9">
      <w:pPr>
        <w:shd w:val="clear" w:color="auto" w:fill="FFFFFF"/>
        <w:rPr>
          <w:rFonts w:ascii="Arial" w:hAnsi="Arial" w:cs="Arial"/>
          <w:color w:val="333333"/>
          <w:sz w:val="22"/>
          <w:szCs w:val="22"/>
        </w:rPr>
      </w:pPr>
      <w:r w:rsidRPr="005C53E9">
        <w:rPr>
          <w:rFonts w:ascii="Arial" w:hAnsi="Arial" w:cs="Arial"/>
          <w:color w:val="333333"/>
          <w:sz w:val="22"/>
          <w:szCs w:val="22"/>
        </w:rPr>
        <w:t>Summer</w:t>
      </w:r>
      <w:r w:rsidRPr="005C53E9">
        <w:rPr>
          <w:rFonts w:ascii="Arial" w:hAnsi="Arial" w:cs="Arial"/>
          <w:color w:val="333333"/>
          <w:sz w:val="22"/>
          <w:szCs w:val="22"/>
        </w:rPr>
        <w:tab/>
      </w:r>
      <w:r w:rsidRPr="005C53E9">
        <w:rPr>
          <w:rFonts w:ascii="Arial" w:hAnsi="Arial" w:cs="Arial"/>
          <w:color w:val="333333"/>
          <w:sz w:val="22"/>
          <w:szCs w:val="22"/>
        </w:rPr>
        <w:tab/>
        <w:t>Collate all evidence and apply for Global Neighbours Award.</w:t>
      </w:r>
    </w:p>
    <w:p w14:paraId="06F0EC45" w14:textId="77777777" w:rsidR="005C53E9" w:rsidRPr="005C53E9" w:rsidRDefault="005C53E9" w:rsidP="005C53E9">
      <w:pPr>
        <w:shd w:val="clear" w:color="auto" w:fill="FFFFFF"/>
        <w:rPr>
          <w:rFonts w:ascii="Arial" w:hAnsi="Arial" w:cs="Arial"/>
          <w:color w:val="333333"/>
          <w:sz w:val="22"/>
          <w:szCs w:val="22"/>
        </w:rPr>
      </w:pPr>
    </w:p>
    <w:p w14:paraId="72B96CD8" w14:textId="77777777" w:rsidR="00EA2ADB" w:rsidRPr="005C53E9" w:rsidRDefault="00EA2ADB" w:rsidP="00EA2ADB">
      <w:pPr>
        <w:rPr>
          <w:rFonts w:ascii="Arial" w:hAnsi="Arial" w:cs="Arial"/>
          <w:sz w:val="22"/>
          <w:szCs w:val="22"/>
          <w:u w:val="single"/>
        </w:rPr>
      </w:pPr>
    </w:p>
    <w:p w14:paraId="16F5C3F1" w14:textId="377BE293" w:rsidR="00EA2ADB" w:rsidRPr="005C53E9" w:rsidRDefault="00EA2ADB" w:rsidP="00EA2ADB">
      <w:pPr>
        <w:rPr>
          <w:rFonts w:ascii="Arial" w:hAnsi="Arial" w:cs="Arial"/>
          <w:sz w:val="22"/>
          <w:szCs w:val="22"/>
        </w:rPr>
      </w:pPr>
    </w:p>
    <w:p w14:paraId="4B2BABDA" w14:textId="656CB411" w:rsidR="00504B1E" w:rsidRPr="005C53E9" w:rsidRDefault="00504B1E" w:rsidP="00AC6C0D">
      <w:pPr>
        <w:rPr>
          <w:rFonts w:ascii="Arial" w:eastAsia="Arial" w:hAnsi="Arial" w:cs="Arial"/>
          <w:color w:val="auto"/>
          <w:sz w:val="22"/>
          <w:szCs w:val="22"/>
        </w:rPr>
      </w:pPr>
    </w:p>
    <w:p w14:paraId="1644E345" w14:textId="77777777" w:rsidR="00504B1E" w:rsidRPr="002F542D" w:rsidRDefault="00504B1E" w:rsidP="00AC6C0D">
      <w:pPr>
        <w:rPr>
          <w:rFonts w:ascii="Arial" w:eastAsia="Arial" w:hAnsi="Arial" w:cs="Arial"/>
          <w:color w:val="auto"/>
          <w:sz w:val="22"/>
          <w:szCs w:val="22"/>
        </w:rPr>
      </w:pPr>
    </w:p>
    <w:p w14:paraId="6ABF3155" w14:textId="01782820" w:rsidR="006F53AB" w:rsidRPr="002F542D" w:rsidRDefault="006F53AB" w:rsidP="006F53AB">
      <w:pPr>
        <w:pStyle w:val="Subtitle"/>
        <w:rPr>
          <w:rFonts w:ascii="Arial" w:hAnsi="Arial" w:cs="Arial"/>
          <w:sz w:val="22"/>
          <w:szCs w:val="22"/>
        </w:rPr>
      </w:pPr>
      <w:r w:rsidRPr="002F542D">
        <w:rPr>
          <w:rFonts w:ascii="Arial" w:hAnsi="Arial" w:cs="Arial"/>
          <w:noProof/>
          <w:sz w:val="22"/>
          <w:szCs w:val="22"/>
        </w:rPr>
        <w:drawing>
          <wp:anchor distT="0" distB="0" distL="114300" distR="114300" simplePos="0" relativeHeight="251660288" behindDoc="0" locked="0" layoutInCell="0" allowOverlap="1" wp14:anchorId="23E0C9C1" wp14:editId="2D5F0FC4">
            <wp:simplePos x="0" y="0"/>
            <wp:positionH relativeFrom="margin">
              <wp:posOffset>4913630</wp:posOffset>
            </wp:positionH>
            <wp:positionV relativeFrom="paragraph">
              <wp:posOffset>75565</wp:posOffset>
            </wp:positionV>
            <wp:extent cx="1094105" cy="10356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Pr="002F542D">
        <w:rPr>
          <w:rFonts w:ascii="Arial" w:eastAsia="Arial" w:hAnsi="Arial" w:cs="Arial"/>
          <w:b/>
          <w:sz w:val="22"/>
          <w:szCs w:val="22"/>
        </w:rPr>
        <w:t>LANDSCOVE C OF E PRIMARY SCHOOL</w:t>
      </w:r>
    </w:p>
    <w:p w14:paraId="51B394EC" w14:textId="176189B6" w:rsidR="00E4124F" w:rsidRPr="002F542D" w:rsidRDefault="00E4124F" w:rsidP="006F53AB">
      <w:pPr>
        <w:pStyle w:val="Subtitle"/>
        <w:rPr>
          <w:rFonts w:ascii="Arial" w:eastAsia="Arial" w:hAnsi="Arial" w:cs="Arial"/>
          <w:sz w:val="22"/>
          <w:szCs w:val="22"/>
        </w:rPr>
      </w:pPr>
      <w:r w:rsidRPr="002F542D">
        <w:rPr>
          <w:rFonts w:ascii="Arial" w:eastAsia="Arial" w:hAnsi="Arial" w:cs="Arial"/>
          <w:sz w:val="22"/>
          <w:szCs w:val="22"/>
        </w:rPr>
        <w:t>Academy Head</w:t>
      </w:r>
      <w:r w:rsidR="006F53AB" w:rsidRPr="002F542D">
        <w:rPr>
          <w:rFonts w:ascii="Arial" w:eastAsia="Arial" w:hAnsi="Arial" w:cs="Arial"/>
          <w:sz w:val="22"/>
          <w:szCs w:val="22"/>
        </w:rPr>
        <w:t xml:space="preserve"> Report for the School </w:t>
      </w:r>
      <w:r w:rsidRPr="002F542D">
        <w:rPr>
          <w:rFonts w:ascii="Arial" w:eastAsia="Arial" w:hAnsi="Arial" w:cs="Arial"/>
          <w:sz w:val="22"/>
          <w:szCs w:val="22"/>
        </w:rPr>
        <w:t>Ethos Group</w:t>
      </w:r>
    </w:p>
    <w:p w14:paraId="13ECC843" w14:textId="77777777" w:rsidR="00AA0BB9" w:rsidRPr="002F542D" w:rsidRDefault="00AA0BB9" w:rsidP="00AA0BB9">
      <w:pPr>
        <w:rPr>
          <w:rFonts w:ascii="Arial" w:eastAsia="Arial" w:hAnsi="Arial" w:cs="Arial"/>
          <w:sz w:val="22"/>
          <w:szCs w:val="22"/>
        </w:rPr>
      </w:pPr>
    </w:p>
    <w:p w14:paraId="295CA761" w14:textId="77777777" w:rsidR="002F542D" w:rsidRPr="00303713" w:rsidRDefault="002F542D" w:rsidP="002F542D">
      <w:pPr>
        <w:pStyle w:val="Heading2"/>
        <w:rPr>
          <w:rFonts w:ascii="Arial" w:hAnsi="Arial" w:cs="Arial"/>
        </w:rPr>
      </w:pPr>
      <w:r w:rsidRPr="00303713">
        <w:rPr>
          <w:rFonts w:ascii="Arial" w:eastAsia="Arial" w:hAnsi="Arial" w:cs="Arial"/>
        </w:rPr>
        <w:t>PUPIL NUMBERS</w:t>
      </w:r>
      <w:r w:rsidRPr="00303713">
        <w:rPr>
          <w:rFonts w:ascii="Arial" w:hAnsi="Arial" w:cs="Arial"/>
        </w:rPr>
        <w:t xml:space="preserve"> </w:t>
      </w:r>
    </w:p>
    <w:p w14:paraId="628E0A7B" w14:textId="77777777" w:rsidR="002F542D" w:rsidRPr="00303713" w:rsidRDefault="002F542D" w:rsidP="002F542D">
      <w:pPr>
        <w:rPr>
          <w:rFonts w:ascii="Arial" w:hAnsi="Arial" w:cs="Arial"/>
          <w:sz w:val="22"/>
          <w:szCs w:val="22"/>
        </w:rPr>
      </w:pPr>
      <w:r w:rsidRPr="00303713">
        <w:rPr>
          <w:rFonts w:ascii="Arial" w:eastAsia="Arial" w:hAnsi="Arial" w:cs="Arial"/>
          <w:b/>
          <w:sz w:val="22"/>
          <w:szCs w:val="22"/>
        </w:rPr>
        <w:tab/>
      </w:r>
      <w:r w:rsidRPr="00303713">
        <w:rPr>
          <w:rFonts w:ascii="Arial" w:eastAsia="Arial" w:hAnsi="Arial" w:cs="Arial"/>
          <w:b/>
          <w:sz w:val="22"/>
          <w:szCs w:val="22"/>
        </w:rPr>
        <w:tab/>
      </w:r>
    </w:p>
    <w:p w14:paraId="7E34ED24" w14:textId="38CDCF10" w:rsidR="002F542D" w:rsidRPr="00303713" w:rsidRDefault="002F542D" w:rsidP="002F542D">
      <w:pPr>
        <w:ind w:left="720" w:firstLine="720"/>
        <w:rPr>
          <w:rFonts w:ascii="Arial" w:hAnsi="Arial" w:cs="Arial"/>
          <w:sz w:val="22"/>
          <w:szCs w:val="22"/>
        </w:rPr>
      </w:pPr>
      <w:r w:rsidRPr="00303713">
        <w:rPr>
          <w:rFonts w:ascii="Arial" w:eastAsia="Arial" w:hAnsi="Arial" w:cs="Arial"/>
          <w:sz w:val="22"/>
          <w:szCs w:val="22"/>
        </w:rPr>
        <w:t xml:space="preserve">R </w:t>
      </w:r>
      <w:r w:rsidRPr="00303713">
        <w:rPr>
          <w:rFonts w:ascii="Arial" w:eastAsia="Arial" w:hAnsi="Arial" w:cs="Arial"/>
          <w:sz w:val="22"/>
          <w:szCs w:val="22"/>
        </w:rPr>
        <w:tab/>
        <w:t>1</w:t>
      </w:r>
      <w:r w:rsidR="00B9049C" w:rsidRPr="00303713">
        <w:rPr>
          <w:rFonts w:ascii="Arial" w:eastAsia="Arial" w:hAnsi="Arial" w:cs="Arial"/>
          <w:sz w:val="22"/>
          <w:szCs w:val="22"/>
        </w:rPr>
        <w:t>1</w:t>
      </w:r>
      <w:r w:rsidRPr="00303713">
        <w:rPr>
          <w:rFonts w:ascii="Arial" w:eastAsia="Arial" w:hAnsi="Arial" w:cs="Arial"/>
          <w:sz w:val="22"/>
          <w:szCs w:val="22"/>
        </w:rPr>
        <w:t xml:space="preserve"> </w:t>
      </w:r>
      <w:r w:rsidRPr="00303713">
        <w:rPr>
          <w:rFonts w:ascii="Arial" w:eastAsia="Arial" w:hAnsi="Arial" w:cs="Arial"/>
          <w:sz w:val="22"/>
          <w:szCs w:val="22"/>
        </w:rPr>
        <w:tab/>
      </w:r>
    </w:p>
    <w:p w14:paraId="4F7A83D3" w14:textId="4B4FA225" w:rsidR="002F542D" w:rsidRPr="00303713" w:rsidRDefault="002F542D" w:rsidP="002F542D">
      <w:pPr>
        <w:rPr>
          <w:rFonts w:ascii="Arial" w:hAnsi="Arial" w:cs="Arial"/>
          <w:sz w:val="22"/>
          <w:szCs w:val="22"/>
        </w:rPr>
      </w:pPr>
      <w:r w:rsidRPr="00303713">
        <w:rPr>
          <w:rFonts w:ascii="Arial" w:eastAsia="Arial" w:hAnsi="Arial" w:cs="Arial"/>
          <w:sz w:val="22"/>
          <w:szCs w:val="22"/>
        </w:rPr>
        <w:tab/>
      </w:r>
      <w:r w:rsidRPr="00303713">
        <w:rPr>
          <w:rFonts w:ascii="Arial" w:eastAsia="Arial" w:hAnsi="Arial" w:cs="Arial"/>
          <w:sz w:val="22"/>
          <w:szCs w:val="22"/>
        </w:rPr>
        <w:tab/>
        <w:t>Y1</w:t>
      </w:r>
      <w:r w:rsidRPr="00303713">
        <w:rPr>
          <w:rFonts w:ascii="Arial" w:eastAsia="Arial" w:hAnsi="Arial" w:cs="Arial"/>
          <w:sz w:val="22"/>
          <w:szCs w:val="22"/>
        </w:rPr>
        <w:tab/>
        <w:t>1</w:t>
      </w:r>
      <w:r w:rsidR="00352B90">
        <w:rPr>
          <w:rFonts w:ascii="Arial" w:eastAsia="Arial" w:hAnsi="Arial" w:cs="Arial"/>
          <w:sz w:val="22"/>
          <w:szCs w:val="22"/>
        </w:rPr>
        <w:t>7</w:t>
      </w:r>
    </w:p>
    <w:p w14:paraId="2A201856" w14:textId="75FB7DCA" w:rsidR="002F542D" w:rsidRPr="00303713" w:rsidRDefault="002F542D" w:rsidP="002F542D">
      <w:pPr>
        <w:rPr>
          <w:rFonts w:ascii="Arial" w:hAnsi="Arial" w:cs="Arial"/>
          <w:sz w:val="22"/>
          <w:szCs w:val="22"/>
        </w:rPr>
      </w:pPr>
      <w:r w:rsidRPr="00303713">
        <w:rPr>
          <w:rFonts w:ascii="Arial" w:eastAsia="Arial" w:hAnsi="Arial" w:cs="Arial"/>
          <w:sz w:val="22"/>
          <w:szCs w:val="22"/>
        </w:rPr>
        <w:tab/>
      </w:r>
      <w:r w:rsidRPr="00303713">
        <w:rPr>
          <w:rFonts w:ascii="Arial" w:eastAsia="Arial" w:hAnsi="Arial" w:cs="Arial"/>
          <w:sz w:val="22"/>
          <w:szCs w:val="22"/>
        </w:rPr>
        <w:tab/>
        <w:t>Y2</w:t>
      </w:r>
      <w:r w:rsidRPr="00303713">
        <w:rPr>
          <w:rFonts w:ascii="Arial" w:eastAsia="Arial" w:hAnsi="Arial" w:cs="Arial"/>
          <w:sz w:val="22"/>
          <w:szCs w:val="22"/>
        </w:rPr>
        <w:tab/>
        <w:t>1</w:t>
      </w:r>
      <w:r w:rsidR="00352B90">
        <w:rPr>
          <w:rFonts w:ascii="Arial" w:eastAsia="Arial" w:hAnsi="Arial" w:cs="Arial"/>
          <w:sz w:val="22"/>
          <w:szCs w:val="22"/>
        </w:rPr>
        <w:t>3</w:t>
      </w:r>
    </w:p>
    <w:p w14:paraId="2C525730" w14:textId="4D13E3E2" w:rsidR="002F542D" w:rsidRPr="00303713" w:rsidRDefault="002F542D" w:rsidP="002F542D">
      <w:pPr>
        <w:rPr>
          <w:rFonts w:ascii="Arial" w:hAnsi="Arial" w:cs="Arial"/>
          <w:sz w:val="22"/>
          <w:szCs w:val="22"/>
        </w:rPr>
      </w:pPr>
      <w:r w:rsidRPr="00303713">
        <w:rPr>
          <w:rFonts w:ascii="Arial" w:eastAsia="Arial" w:hAnsi="Arial" w:cs="Arial"/>
          <w:sz w:val="22"/>
          <w:szCs w:val="22"/>
        </w:rPr>
        <w:tab/>
      </w:r>
      <w:r w:rsidRPr="00303713">
        <w:rPr>
          <w:rFonts w:ascii="Arial" w:eastAsia="Arial" w:hAnsi="Arial" w:cs="Arial"/>
          <w:sz w:val="22"/>
          <w:szCs w:val="22"/>
        </w:rPr>
        <w:tab/>
        <w:t>Y3</w:t>
      </w:r>
      <w:r w:rsidRPr="00303713">
        <w:rPr>
          <w:rFonts w:ascii="Arial" w:eastAsia="Arial" w:hAnsi="Arial" w:cs="Arial"/>
          <w:sz w:val="22"/>
          <w:szCs w:val="22"/>
        </w:rPr>
        <w:tab/>
        <w:t>1</w:t>
      </w:r>
      <w:r w:rsidR="00B9049C" w:rsidRPr="00303713">
        <w:rPr>
          <w:rFonts w:ascii="Arial" w:eastAsia="Arial" w:hAnsi="Arial" w:cs="Arial"/>
          <w:sz w:val="22"/>
          <w:szCs w:val="22"/>
        </w:rPr>
        <w:t>4</w:t>
      </w:r>
    </w:p>
    <w:p w14:paraId="6DE78BE6" w14:textId="7D730398" w:rsidR="002F542D" w:rsidRPr="00303713" w:rsidRDefault="002F542D" w:rsidP="002F542D">
      <w:pPr>
        <w:rPr>
          <w:rFonts w:ascii="Arial" w:hAnsi="Arial" w:cs="Arial"/>
          <w:sz w:val="22"/>
          <w:szCs w:val="22"/>
        </w:rPr>
      </w:pPr>
      <w:r w:rsidRPr="00303713">
        <w:rPr>
          <w:rFonts w:ascii="Arial" w:eastAsia="Arial" w:hAnsi="Arial" w:cs="Arial"/>
          <w:sz w:val="22"/>
          <w:szCs w:val="22"/>
        </w:rPr>
        <w:tab/>
      </w:r>
      <w:r w:rsidRPr="00303713">
        <w:rPr>
          <w:rFonts w:ascii="Arial" w:eastAsia="Arial" w:hAnsi="Arial" w:cs="Arial"/>
          <w:sz w:val="22"/>
          <w:szCs w:val="22"/>
        </w:rPr>
        <w:tab/>
        <w:t>Y4</w:t>
      </w:r>
      <w:r w:rsidRPr="00303713">
        <w:rPr>
          <w:rFonts w:ascii="Arial" w:eastAsia="Arial" w:hAnsi="Arial" w:cs="Arial"/>
          <w:sz w:val="22"/>
          <w:szCs w:val="22"/>
        </w:rPr>
        <w:tab/>
        <w:t>1</w:t>
      </w:r>
      <w:r w:rsidR="00B9049C" w:rsidRPr="00303713">
        <w:rPr>
          <w:rFonts w:ascii="Arial" w:eastAsia="Arial" w:hAnsi="Arial" w:cs="Arial"/>
          <w:sz w:val="22"/>
          <w:szCs w:val="22"/>
        </w:rPr>
        <w:t>0</w:t>
      </w:r>
    </w:p>
    <w:p w14:paraId="66EEF0FC" w14:textId="2A96D538" w:rsidR="002F542D" w:rsidRPr="00303713" w:rsidRDefault="002F542D" w:rsidP="002F542D">
      <w:pPr>
        <w:rPr>
          <w:rFonts w:ascii="Arial" w:hAnsi="Arial" w:cs="Arial"/>
          <w:sz w:val="22"/>
          <w:szCs w:val="22"/>
        </w:rPr>
      </w:pPr>
      <w:r w:rsidRPr="00303713">
        <w:rPr>
          <w:rFonts w:ascii="Arial" w:eastAsia="Arial" w:hAnsi="Arial" w:cs="Arial"/>
          <w:sz w:val="22"/>
          <w:szCs w:val="22"/>
        </w:rPr>
        <w:tab/>
      </w:r>
      <w:r w:rsidRPr="00303713">
        <w:rPr>
          <w:rFonts w:ascii="Arial" w:eastAsia="Arial" w:hAnsi="Arial" w:cs="Arial"/>
          <w:sz w:val="22"/>
          <w:szCs w:val="22"/>
        </w:rPr>
        <w:tab/>
        <w:t>Y5</w:t>
      </w:r>
      <w:r w:rsidRPr="00303713">
        <w:rPr>
          <w:rFonts w:ascii="Arial" w:eastAsia="Arial" w:hAnsi="Arial" w:cs="Arial"/>
          <w:sz w:val="22"/>
          <w:szCs w:val="22"/>
        </w:rPr>
        <w:tab/>
        <w:t>1</w:t>
      </w:r>
      <w:r w:rsidR="00D37892">
        <w:rPr>
          <w:rFonts w:ascii="Arial" w:eastAsia="Arial" w:hAnsi="Arial" w:cs="Arial"/>
          <w:sz w:val="22"/>
          <w:szCs w:val="22"/>
        </w:rPr>
        <w:t>4</w:t>
      </w:r>
      <w:r w:rsidRPr="00303713">
        <w:rPr>
          <w:rFonts w:ascii="Arial" w:eastAsia="Arial" w:hAnsi="Arial" w:cs="Arial"/>
          <w:sz w:val="22"/>
          <w:szCs w:val="22"/>
        </w:rPr>
        <w:tab/>
      </w:r>
    </w:p>
    <w:p w14:paraId="779FEC41" w14:textId="2202C3AF" w:rsidR="002F542D" w:rsidRPr="00303713" w:rsidRDefault="002F542D" w:rsidP="002F542D">
      <w:pPr>
        <w:rPr>
          <w:rFonts w:ascii="Arial" w:hAnsi="Arial" w:cs="Arial"/>
          <w:sz w:val="22"/>
          <w:szCs w:val="22"/>
        </w:rPr>
      </w:pPr>
      <w:r w:rsidRPr="00303713">
        <w:rPr>
          <w:rFonts w:ascii="Arial" w:eastAsia="Arial" w:hAnsi="Arial" w:cs="Arial"/>
          <w:sz w:val="22"/>
          <w:szCs w:val="22"/>
        </w:rPr>
        <w:tab/>
      </w:r>
      <w:r w:rsidRPr="00303713">
        <w:rPr>
          <w:rFonts w:ascii="Arial" w:eastAsia="Arial" w:hAnsi="Arial" w:cs="Arial"/>
          <w:sz w:val="22"/>
          <w:szCs w:val="22"/>
        </w:rPr>
        <w:tab/>
        <w:t>Y6</w:t>
      </w:r>
      <w:r w:rsidRPr="00303713">
        <w:rPr>
          <w:rFonts w:ascii="Arial" w:eastAsia="Arial" w:hAnsi="Arial" w:cs="Arial"/>
          <w:sz w:val="22"/>
          <w:szCs w:val="22"/>
        </w:rPr>
        <w:tab/>
        <w:t>1</w:t>
      </w:r>
      <w:r w:rsidR="00B9049C" w:rsidRPr="00303713">
        <w:rPr>
          <w:rFonts w:ascii="Arial" w:eastAsia="Arial" w:hAnsi="Arial" w:cs="Arial"/>
          <w:sz w:val="22"/>
          <w:szCs w:val="22"/>
        </w:rPr>
        <w:t>2</w:t>
      </w:r>
    </w:p>
    <w:p w14:paraId="4D376B5B" w14:textId="2166A0F9" w:rsidR="002F542D" w:rsidRPr="00303713" w:rsidRDefault="002F542D" w:rsidP="002F542D">
      <w:pPr>
        <w:rPr>
          <w:rFonts w:ascii="Arial" w:hAnsi="Arial" w:cs="Arial"/>
          <w:b/>
          <w:bCs/>
          <w:sz w:val="22"/>
          <w:szCs w:val="22"/>
        </w:rPr>
      </w:pPr>
      <w:r w:rsidRPr="00303713">
        <w:rPr>
          <w:rFonts w:ascii="Arial" w:eastAsia="Arial" w:hAnsi="Arial" w:cs="Arial"/>
          <w:b/>
          <w:bCs/>
          <w:sz w:val="22"/>
          <w:szCs w:val="22"/>
        </w:rPr>
        <w:t xml:space="preserve">Total </w:t>
      </w:r>
      <w:r w:rsidR="00352B90">
        <w:rPr>
          <w:rFonts w:ascii="Arial" w:eastAsia="Arial" w:hAnsi="Arial" w:cs="Arial"/>
          <w:b/>
          <w:bCs/>
          <w:sz w:val="22"/>
          <w:szCs w:val="22"/>
        </w:rPr>
        <w:t>91</w:t>
      </w:r>
    </w:p>
    <w:p w14:paraId="621E51B5" w14:textId="77777777" w:rsidR="002F542D" w:rsidRPr="00303713" w:rsidRDefault="002F542D" w:rsidP="002F542D">
      <w:pPr>
        <w:pStyle w:val="Heading2"/>
        <w:rPr>
          <w:rFonts w:ascii="Arial" w:eastAsia="Arial" w:hAnsi="Arial" w:cs="Arial"/>
        </w:rPr>
      </w:pPr>
    </w:p>
    <w:p w14:paraId="403169D1" w14:textId="77777777" w:rsidR="002F542D" w:rsidRPr="00303713" w:rsidRDefault="002F542D" w:rsidP="002F542D">
      <w:pPr>
        <w:pStyle w:val="Heading2"/>
        <w:rPr>
          <w:rFonts w:ascii="Arial" w:hAnsi="Arial" w:cs="Arial"/>
        </w:rPr>
      </w:pPr>
      <w:r w:rsidRPr="00303713">
        <w:rPr>
          <w:rFonts w:ascii="Arial" w:eastAsia="Arial" w:hAnsi="Arial" w:cs="Arial"/>
        </w:rPr>
        <w:t xml:space="preserve">CLASS ORGANISATION </w:t>
      </w:r>
    </w:p>
    <w:p w14:paraId="42B54154" w14:textId="1FCA2857" w:rsidR="002F542D" w:rsidRPr="00303713" w:rsidRDefault="002F542D" w:rsidP="002F542D">
      <w:pPr>
        <w:numPr>
          <w:ilvl w:val="0"/>
          <w:numId w:val="4"/>
        </w:numPr>
        <w:ind w:hanging="360"/>
        <w:rPr>
          <w:rFonts w:ascii="Arial" w:hAnsi="Arial" w:cs="Arial"/>
          <w:sz w:val="22"/>
          <w:szCs w:val="22"/>
        </w:rPr>
      </w:pPr>
      <w:r w:rsidRPr="00303713">
        <w:rPr>
          <w:rFonts w:ascii="Arial" w:eastAsia="Arial" w:hAnsi="Arial" w:cs="Arial"/>
          <w:sz w:val="22"/>
          <w:szCs w:val="22"/>
        </w:rPr>
        <w:t xml:space="preserve">Class </w:t>
      </w:r>
      <w:proofErr w:type="gramStart"/>
      <w:r w:rsidRPr="00303713">
        <w:rPr>
          <w:rFonts w:ascii="Arial" w:eastAsia="Arial" w:hAnsi="Arial" w:cs="Arial"/>
          <w:sz w:val="22"/>
          <w:szCs w:val="22"/>
        </w:rPr>
        <w:t>1 :</w:t>
      </w:r>
      <w:proofErr w:type="gramEnd"/>
      <w:r w:rsidRPr="00303713">
        <w:rPr>
          <w:rFonts w:ascii="Arial" w:eastAsia="Arial" w:hAnsi="Arial" w:cs="Arial"/>
          <w:sz w:val="22"/>
          <w:szCs w:val="22"/>
        </w:rPr>
        <w:tab/>
        <w:t xml:space="preserve">R </w:t>
      </w:r>
      <w:r w:rsidRPr="00303713">
        <w:rPr>
          <w:rFonts w:ascii="Arial" w:eastAsia="Arial" w:hAnsi="Arial" w:cs="Arial"/>
          <w:sz w:val="22"/>
          <w:szCs w:val="22"/>
        </w:rPr>
        <w:tab/>
      </w:r>
      <w:r w:rsidRPr="00303713">
        <w:rPr>
          <w:rFonts w:ascii="Arial" w:eastAsia="Arial" w:hAnsi="Arial" w:cs="Arial"/>
          <w:sz w:val="22"/>
          <w:szCs w:val="22"/>
        </w:rPr>
        <w:tab/>
      </w:r>
      <w:r w:rsidRPr="00303713">
        <w:rPr>
          <w:rFonts w:ascii="Arial" w:eastAsia="Arial" w:hAnsi="Arial" w:cs="Arial"/>
          <w:sz w:val="22"/>
          <w:szCs w:val="22"/>
        </w:rPr>
        <w:tab/>
        <w:t xml:space="preserve">(0.4 </w:t>
      </w:r>
      <w:r w:rsidR="00AC57B0" w:rsidRPr="00303713">
        <w:rPr>
          <w:rFonts w:ascii="Arial" w:eastAsia="Arial" w:hAnsi="Arial" w:cs="Arial"/>
          <w:sz w:val="22"/>
          <w:szCs w:val="22"/>
        </w:rPr>
        <w:t>Rebecca Barons</w:t>
      </w:r>
      <w:r w:rsidRPr="00303713">
        <w:rPr>
          <w:rFonts w:ascii="Arial" w:eastAsia="Arial" w:hAnsi="Arial" w:cs="Arial"/>
          <w:sz w:val="22"/>
          <w:szCs w:val="22"/>
        </w:rPr>
        <w:t>, 0.6 Jo Woods)</w:t>
      </w:r>
    </w:p>
    <w:p w14:paraId="3E981B84" w14:textId="5B61F715" w:rsidR="002F542D" w:rsidRPr="00303713" w:rsidRDefault="002F542D" w:rsidP="002F542D">
      <w:pPr>
        <w:numPr>
          <w:ilvl w:val="0"/>
          <w:numId w:val="4"/>
        </w:numPr>
        <w:ind w:hanging="360"/>
        <w:rPr>
          <w:rFonts w:ascii="Arial" w:hAnsi="Arial" w:cs="Arial"/>
          <w:sz w:val="22"/>
          <w:szCs w:val="22"/>
        </w:rPr>
      </w:pPr>
      <w:r w:rsidRPr="00303713">
        <w:rPr>
          <w:rFonts w:ascii="Arial" w:eastAsia="Arial" w:hAnsi="Arial" w:cs="Arial"/>
          <w:sz w:val="22"/>
          <w:szCs w:val="22"/>
        </w:rPr>
        <w:t>Class 2:</w:t>
      </w:r>
      <w:r w:rsidRPr="00303713">
        <w:rPr>
          <w:rFonts w:ascii="Arial" w:eastAsia="Arial" w:hAnsi="Arial" w:cs="Arial"/>
          <w:sz w:val="22"/>
          <w:szCs w:val="22"/>
        </w:rPr>
        <w:tab/>
        <w:t>Y1 &amp; Y2</w:t>
      </w:r>
      <w:r w:rsidRPr="00303713">
        <w:rPr>
          <w:rFonts w:ascii="Arial" w:eastAsia="Arial" w:hAnsi="Arial" w:cs="Arial"/>
          <w:sz w:val="22"/>
          <w:szCs w:val="22"/>
        </w:rPr>
        <w:tab/>
        <w:t xml:space="preserve">         </w:t>
      </w:r>
      <w:proofErr w:type="gramStart"/>
      <w:r w:rsidRPr="00303713">
        <w:rPr>
          <w:rFonts w:ascii="Arial" w:eastAsia="Arial" w:hAnsi="Arial" w:cs="Arial"/>
          <w:sz w:val="22"/>
          <w:szCs w:val="22"/>
        </w:rPr>
        <w:t xml:space="preserve">   (</w:t>
      </w:r>
      <w:proofErr w:type="gramEnd"/>
      <w:r w:rsidR="00AC57B0" w:rsidRPr="00303713">
        <w:rPr>
          <w:rFonts w:ascii="Arial" w:eastAsia="Arial" w:hAnsi="Arial" w:cs="Arial"/>
          <w:sz w:val="22"/>
          <w:szCs w:val="22"/>
        </w:rPr>
        <w:t>FT</w:t>
      </w:r>
      <w:r w:rsidRPr="00303713">
        <w:rPr>
          <w:rFonts w:ascii="Arial" w:eastAsia="Arial" w:hAnsi="Arial" w:cs="Arial"/>
          <w:sz w:val="22"/>
          <w:szCs w:val="22"/>
        </w:rPr>
        <w:t xml:space="preserve"> Jenny Foster)</w:t>
      </w:r>
    </w:p>
    <w:p w14:paraId="1BEB24CF" w14:textId="77777777" w:rsidR="002F542D" w:rsidRPr="00303713" w:rsidRDefault="002F542D" w:rsidP="002F542D">
      <w:pPr>
        <w:numPr>
          <w:ilvl w:val="0"/>
          <w:numId w:val="4"/>
        </w:numPr>
        <w:ind w:hanging="360"/>
        <w:rPr>
          <w:rFonts w:ascii="Arial" w:hAnsi="Arial" w:cs="Arial"/>
          <w:sz w:val="22"/>
          <w:szCs w:val="22"/>
        </w:rPr>
      </w:pPr>
      <w:r w:rsidRPr="00303713">
        <w:rPr>
          <w:rFonts w:ascii="Arial" w:eastAsia="Arial" w:hAnsi="Arial" w:cs="Arial"/>
          <w:sz w:val="22"/>
          <w:szCs w:val="22"/>
        </w:rPr>
        <w:t>Class 3:</w:t>
      </w:r>
      <w:r w:rsidRPr="00303713">
        <w:rPr>
          <w:rFonts w:ascii="Arial" w:eastAsia="Arial" w:hAnsi="Arial" w:cs="Arial"/>
          <w:sz w:val="22"/>
          <w:szCs w:val="22"/>
        </w:rPr>
        <w:tab/>
        <w:t>Y3 &amp; Y4</w:t>
      </w:r>
      <w:r w:rsidRPr="00303713">
        <w:rPr>
          <w:rFonts w:ascii="Arial" w:eastAsia="Arial" w:hAnsi="Arial" w:cs="Arial"/>
          <w:sz w:val="22"/>
          <w:szCs w:val="22"/>
        </w:rPr>
        <w:tab/>
      </w:r>
      <w:r w:rsidRPr="00303713">
        <w:rPr>
          <w:rFonts w:ascii="Arial" w:eastAsia="Arial" w:hAnsi="Arial" w:cs="Arial"/>
          <w:sz w:val="22"/>
          <w:szCs w:val="22"/>
        </w:rPr>
        <w:tab/>
        <w:t>(0.5 Anna Neville, 0.5 Anne Smart)</w:t>
      </w:r>
    </w:p>
    <w:p w14:paraId="3BE336F9" w14:textId="7D1FFDE8" w:rsidR="000558AA" w:rsidRPr="00303713" w:rsidRDefault="002F542D" w:rsidP="002F542D">
      <w:pPr>
        <w:numPr>
          <w:ilvl w:val="0"/>
          <w:numId w:val="4"/>
        </w:numPr>
        <w:ind w:hanging="360"/>
        <w:rPr>
          <w:rFonts w:ascii="Arial" w:hAnsi="Arial" w:cs="Arial"/>
          <w:sz w:val="22"/>
          <w:szCs w:val="22"/>
        </w:rPr>
      </w:pPr>
      <w:r w:rsidRPr="00303713">
        <w:rPr>
          <w:rFonts w:ascii="Arial" w:eastAsia="Arial" w:hAnsi="Arial" w:cs="Arial"/>
          <w:sz w:val="22"/>
          <w:szCs w:val="22"/>
        </w:rPr>
        <w:t>Class 4:</w:t>
      </w:r>
      <w:r w:rsidRPr="00303713">
        <w:rPr>
          <w:rFonts w:ascii="Arial" w:eastAsia="Arial" w:hAnsi="Arial" w:cs="Arial"/>
          <w:sz w:val="22"/>
          <w:szCs w:val="22"/>
        </w:rPr>
        <w:tab/>
        <w:t>Y5 &amp; Y6</w:t>
      </w:r>
      <w:r w:rsidRPr="00303713">
        <w:rPr>
          <w:rFonts w:ascii="Arial" w:eastAsia="Arial" w:hAnsi="Arial" w:cs="Arial"/>
          <w:sz w:val="22"/>
          <w:szCs w:val="22"/>
        </w:rPr>
        <w:tab/>
      </w:r>
      <w:r w:rsidRPr="00303713">
        <w:rPr>
          <w:rFonts w:ascii="Arial" w:eastAsia="Arial" w:hAnsi="Arial" w:cs="Arial"/>
          <w:sz w:val="22"/>
          <w:szCs w:val="22"/>
        </w:rPr>
        <w:tab/>
        <w:t>(</w:t>
      </w:r>
      <w:r w:rsidR="00AC57B0" w:rsidRPr="00303713">
        <w:rPr>
          <w:rFonts w:ascii="Arial" w:eastAsia="Arial" w:hAnsi="Arial" w:cs="Arial"/>
          <w:sz w:val="22"/>
          <w:szCs w:val="22"/>
        </w:rPr>
        <w:t>Chloe McFadzean FT</w:t>
      </w:r>
      <w:r w:rsidRPr="00303713">
        <w:rPr>
          <w:rFonts w:ascii="Arial" w:eastAsia="Arial" w:hAnsi="Arial" w:cs="Arial"/>
          <w:sz w:val="22"/>
          <w:szCs w:val="22"/>
        </w:rPr>
        <w:t>)</w:t>
      </w:r>
    </w:p>
    <w:p w14:paraId="22223984" w14:textId="77777777" w:rsidR="00C633CD" w:rsidRPr="00303713" w:rsidRDefault="00C633CD" w:rsidP="000558AA">
      <w:pPr>
        <w:rPr>
          <w:rFonts w:ascii="Arial" w:eastAsia="Arial" w:hAnsi="Arial" w:cs="Arial"/>
          <w:b/>
          <w:sz w:val="22"/>
          <w:szCs w:val="22"/>
        </w:rPr>
      </w:pPr>
    </w:p>
    <w:p w14:paraId="28BD359D" w14:textId="04153293" w:rsidR="000558AA" w:rsidRPr="00303713" w:rsidRDefault="00130DAC" w:rsidP="000558AA">
      <w:pPr>
        <w:rPr>
          <w:rFonts w:ascii="Arial" w:eastAsia="Arial" w:hAnsi="Arial" w:cs="Arial"/>
          <w:b/>
          <w:sz w:val="22"/>
          <w:szCs w:val="22"/>
        </w:rPr>
      </w:pPr>
      <w:r w:rsidRPr="00303713">
        <w:rPr>
          <w:rFonts w:ascii="Arial" w:eastAsia="Arial" w:hAnsi="Arial" w:cs="Arial"/>
          <w:b/>
          <w:sz w:val="22"/>
          <w:szCs w:val="22"/>
        </w:rPr>
        <w:t>STAFFING UPDATES</w:t>
      </w:r>
    </w:p>
    <w:p w14:paraId="5A18C764" w14:textId="5A922879" w:rsidR="00BF28A0" w:rsidRPr="00303713" w:rsidRDefault="00BF28A0" w:rsidP="001B26E9">
      <w:pPr>
        <w:pStyle w:val="ListParagraph"/>
        <w:numPr>
          <w:ilvl w:val="0"/>
          <w:numId w:val="26"/>
        </w:numPr>
        <w:rPr>
          <w:rFonts w:ascii="Arial" w:hAnsi="Arial" w:cs="Arial"/>
          <w:sz w:val="22"/>
          <w:szCs w:val="22"/>
        </w:rPr>
      </w:pPr>
      <w:r w:rsidRPr="00303713">
        <w:rPr>
          <w:rFonts w:ascii="Arial" w:hAnsi="Arial" w:cs="Arial"/>
          <w:sz w:val="22"/>
          <w:szCs w:val="22"/>
        </w:rPr>
        <w:t>This term Ms Jasmine Capaldi has joined class 2 for a teaching practice block.</w:t>
      </w:r>
    </w:p>
    <w:p w14:paraId="0CD0CC6B" w14:textId="77777777" w:rsidR="001B26E9" w:rsidRPr="00303713" w:rsidRDefault="001B26E9" w:rsidP="001B26E9">
      <w:pPr>
        <w:rPr>
          <w:rFonts w:ascii="Arial" w:hAnsi="Arial" w:cs="Arial"/>
          <w:sz w:val="22"/>
          <w:szCs w:val="22"/>
        </w:rPr>
      </w:pPr>
    </w:p>
    <w:p w14:paraId="7E68EF18" w14:textId="34B35FDA" w:rsidR="001B26E9" w:rsidRPr="00303713" w:rsidRDefault="00026082" w:rsidP="00AC57B0">
      <w:pPr>
        <w:rPr>
          <w:rFonts w:ascii="Arial" w:eastAsia="Arial" w:hAnsi="Arial" w:cs="Arial"/>
          <w:b/>
          <w:sz w:val="22"/>
          <w:szCs w:val="22"/>
        </w:rPr>
      </w:pPr>
      <w:r w:rsidRPr="00303713">
        <w:rPr>
          <w:rFonts w:ascii="Arial" w:eastAsia="Arial" w:hAnsi="Arial" w:cs="Arial"/>
          <w:b/>
          <w:sz w:val="22"/>
          <w:szCs w:val="22"/>
        </w:rPr>
        <w:t xml:space="preserve">SCHOOL IMPROVEMENT PLAN &amp; SCHOOL SELF EVALUATION: </w:t>
      </w:r>
    </w:p>
    <w:p w14:paraId="0FE9375F" w14:textId="5ACDAB87" w:rsidR="00806770" w:rsidRPr="00303713" w:rsidRDefault="007141A2" w:rsidP="00806770">
      <w:pPr>
        <w:pStyle w:val="ListParagraph"/>
        <w:rPr>
          <w:rFonts w:ascii="Arial" w:hAnsi="Arial" w:cs="Arial"/>
          <w:bCs/>
          <w:sz w:val="22"/>
          <w:szCs w:val="22"/>
        </w:rPr>
      </w:pPr>
      <w:r w:rsidRPr="00303713">
        <w:rPr>
          <w:rFonts w:ascii="Arial" w:hAnsi="Arial" w:cs="Arial"/>
          <w:bCs/>
          <w:sz w:val="22"/>
          <w:szCs w:val="22"/>
        </w:rPr>
        <w:t xml:space="preserve">Staff meetings </w:t>
      </w:r>
      <w:r w:rsidRPr="00303713">
        <w:rPr>
          <w:rFonts w:ascii="Arial" w:hAnsi="Arial" w:cs="Arial"/>
          <w:bCs/>
          <w:sz w:val="22"/>
          <w:szCs w:val="22"/>
        </w:rPr>
        <w:t>this</w:t>
      </w:r>
      <w:r w:rsidRPr="00303713">
        <w:rPr>
          <w:rFonts w:ascii="Arial" w:hAnsi="Arial" w:cs="Arial"/>
          <w:bCs/>
          <w:sz w:val="22"/>
          <w:szCs w:val="22"/>
        </w:rPr>
        <w:t xml:space="preserve"> half term </w:t>
      </w:r>
      <w:proofErr w:type="gramStart"/>
      <w:r w:rsidRPr="00303713">
        <w:rPr>
          <w:rFonts w:ascii="Arial" w:hAnsi="Arial" w:cs="Arial"/>
          <w:bCs/>
          <w:sz w:val="22"/>
          <w:szCs w:val="22"/>
        </w:rPr>
        <w:t>are</w:t>
      </w:r>
      <w:proofErr w:type="gramEnd"/>
      <w:r w:rsidRPr="00303713">
        <w:rPr>
          <w:rFonts w:ascii="Arial" w:hAnsi="Arial" w:cs="Arial"/>
          <w:bCs/>
          <w:sz w:val="22"/>
          <w:szCs w:val="22"/>
        </w:rPr>
        <w:t xml:space="preserve"> concentrating on the following key priorities:</w:t>
      </w:r>
    </w:p>
    <w:tbl>
      <w:tblPr>
        <w:tblW w:w="0" w:type="auto"/>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2498"/>
        <w:gridCol w:w="7221"/>
      </w:tblGrid>
      <w:tr w:rsidR="009B6F74" w:rsidRPr="00303713" w14:paraId="4B9EB900" w14:textId="77777777" w:rsidTr="009B6F74">
        <w:trPr>
          <w:trHeight w:val="164"/>
        </w:trPr>
        <w:tc>
          <w:tcPr>
            <w:tcW w:w="2498"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A17AB3" w14:textId="77777777" w:rsidR="009B6F74" w:rsidRPr="009B6F74" w:rsidRDefault="009B6F74" w:rsidP="009B6F74">
            <w:pPr>
              <w:rPr>
                <w:rFonts w:ascii="Arial" w:hAnsi="Arial" w:cs="Arial"/>
                <w:sz w:val="22"/>
                <w:szCs w:val="22"/>
              </w:rPr>
            </w:pPr>
            <w:r w:rsidRPr="009B6F74">
              <w:rPr>
                <w:rFonts w:ascii="Arial" w:hAnsi="Arial" w:cs="Arial"/>
                <w:b/>
                <w:bCs/>
                <w:sz w:val="22"/>
                <w:szCs w:val="22"/>
                <w:bdr w:val="none" w:sz="0" w:space="0" w:color="auto" w:frame="1"/>
              </w:rPr>
              <w:t>ASIP link </w:t>
            </w:r>
          </w:p>
        </w:tc>
        <w:tc>
          <w:tcPr>
            <w:tcW w:w="72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ED138C" w14:textId="77777777" w:rsidR="009B6F74" w:rsidRPr="009B6F74" w:rsidRDefault="009B6F74" w:rsidP="009B6F74">
            <w:pPr>
              <w:rPr>
                <w:rFonts w:ascii="Arial" w:hAnsi="Arial" w:cs="Arial"/>
                <w:sz w:val="22"/>
                <w:szCs w:val="22"/>
              </w:rPr>
            </w:pPr>
            <w:r w:rsidRPr="009B6F74">
              <w:rPr>
                <w:rFonts w:ascii="Arial" w:hAnsi="Arial" w:cs="Arial"/>
                <w:b/>
                <w:bCs/>
                <w:sz w:val="22"/>
                <w:szCs w:val="22"/>
                <w:bdr w:val="none" w:sz="0" w:space="0" w:color="auto" w:frame="1"/>
              </w:rPr>
              <w:t>Key themes of INSET </w:t>
            </w:r>
          </w:p>
        </w:tc>
      </w:tr>
      <w:tr w:rsidR="009B6F74" w:rsidRPr="00303713" w14:paraId="128E1AA6" w14:textId="77777777" w:rsidTr="009B6F74">
        <w:trPr>
          <w:trHeight w:val="573"/>
        </w:trPr>
        <w:tc>
          <w:tcPr>
            <w:tcW w:w="2498"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86C5A7" w14:textId="0ED4FD4F" w:rsidR="009B6F74" w:rsidRPr="009B6F74" w:rsidRDefault="009B6F74" w:rsidP="009B6F74">
            <w:pPr>
              <w:rPr>
                <w:rFonts w:ascii="Arial" w:hAnsi="Arial" w:cs="Arial"/>
                <w:sz w:val="22"/>
                <w:szCs w:val="22"/>
              </w:rPr>
            </w:pPr>
            <w:r w:rsidRPr="009B6F74">
              <w:rPr>
                <w:rFonts w:ascii="Arial" w:hAnsi="Arial" w:cs="Arial"/>
                <w:b/>
                <w:bCs/>
                <w:sz w:val="22"/>
                <w:szCs w:val="22"/>
                <w:bdr w:val="none" w:sz="0" w:space="0" w:color="auto" w:frame="1"/>
              </w:rPr>
              <w:t>KP1, KP7(B), QE3(L) </w:t>
            </w:r>
          </w:p>
        </w:tc>
        <w:tc>
          <w:tcPr>
            <w:tcW w:w="7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1064F8" w14:textId="77777777" w:rsidR="009B6F74" w:rsidRPr="00303713" w:rsidRDefault="009B6F74" w:rsidP="009B6F74">
            <w:pPr>
              <w:rPr>
                <w:rFonts w:ascii="Arial" w:hAnsi="Arial" w:cs="Arial"/>
                <w:sz w:val="22"/>
                <w:szCs w:val="22"/>
                <w:bdr w:val="none" w:sz="0" w:space="0" w:color="auto" w:frame="1"/>
              </w:rPr>
            </w:pPr>
            <w:r w:rsidRPr="009B6F74">
              <w:rPr>
                <w:rFonts w:ascii="Arial" w:hAnsi="Arial" w:cs="Arial"/>
                <w:sz w:val="22"/>
                <w:szCs w:val="22"/>
                <w:bdr w:val="none" w:sz="0" w:space="0" w:color="auto" w:frame="1"/>
              </w:rPr>
              <w:t xml:space="preserve">SM: Maths update KB, </w:t>
            </w:r>
          </w:p>
          <w:p w14:paraId="3A91BDA2" w14:textId="0BC5F62E" w:rsidR="009B6F74" w:rsidRPr="009B6F74" w:rsidRDefault="009B6F74" w:rsidP="009B6F74">
            <w:pPr>
              <w:rPr>
                <w:rFonts w:ascii="Arial" w:hAnsi="Arial" w:cs="Arial"/>
                <w:sz w:val="22"/>
                <w:szCs w:val="22"/>
              </w:rPr>
            </w:pPr>
            <w:r w:rsidRPr="00303713">
              <w:rPr>
                <w:rFonts w:ascii="Arial" w:hAnsi="Arial" w:cs="Arial"/>
                <w:sz w:val="22"/>
                <w:szCs w:val="22"/>
                <w:bdr w:val="none" w:sz="0" w:space="0" w:color="auto" w:frame="1"/>
              </w:rPr>
              <w:t xml:space="preserve">Key Priority: </w:t>
            </w:r>
            <w:r w:rsidRPr="009B6F74">
              <w:rPr>
                <w:rFonts w:ascii="Arial" w:hAnsi="Arial" w:cs="Arial"/>
                <w:sz w:val="22"/>
                <w:szCs w:val="22"/>
                <w:bdr w:val="none" w:sz="0" w:space="0" w:color="auto" w:frame="1"/>
              </w:rPr>
              <w:t>Phonics, JW, writing plan JW. </w:t>
            </w:r>
          </w:p>
        </w:tc>
      </w:tr>
      <w:tr w:rsidR="009B6F74" w:rsidRPr="00303713" w14:paraId="564085EF" w14:textId="77777777" w:rsidTr="009B6F74">
        <w:trPr>
          <w:trHeight w:val="494"/>
        </w:trPr>
        <w:tc>
          <w:tcPr>
            <w:tcW w:w="2498"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B817B4" w14:textId="77777777" w:rsidR="009B6F74" w:rsidRPr="009B6F74" w:rsidRDefault="009B6F74" w:rsidP="009B6F74">
            <w:pPr>
              <w:rPr>
                <w:rFonts w:ascii="Arial" w:hAnsi="Arial" w:cs="Arial"/>
                <w:sz w:val="22"/>
                <w:szCs w:val="22"/>
              </w:rPr>
            </w:pPr>
            <w:r w:rsidRPr="009B6F74">
              <w:rPr>
                <w:rFonts w:ascii="Arial" w:hAnsi="Arial" w:cs="Arial"/>
                <w:b/>
                <w:bCs/>
                <w:sz w:val="22"/>
                <w:szCs w:val="22"/>
                <w:bdr w:val="none" w:sz="0" w:space="0" w:color="auto" w:frame="1"/>
              </w:rPr>
              <w:t>LM1 </w:t>
            </w:r>
          </w:p>
          <w:p w14:paraId="6D7253FE" w14:textId="77777777" w:rsidR="009B6F74" w:rsidRPr="009B6F74" w:rsidRDefault="009B6F74" w:rsidP="009B6F74">
            <w:pPr>
              <w:rPr>
                <w:rFonts w:ascii="Arial" w:hAnsi="Arial" w:cs="Arial"/>
                <w:sz w:val="22"/>
                <w:szCs w:val="22"/>
              </w:rPr>
            </w:pPr>
            <w:r w:rsidRPr="009B6F74">
              <w:rPr>
                <w:rFonts w:ascii="Arial" w:hAnsi="Arial" w:cs="Arial"/>
                <w:b/>
                <w:bCs/>
                <w:sz w:val="22"/>
                <w:szCs w:val="22"/>
                <w:bdr w:val="none" w:sz="0" w:space="0" w:color="auto" w:frame="1"/>
              </w:rPr>
              <w:t>KP1 </w:t>
            </w:r>
          </w:p>
        </w:tc>
        <w:tc>
          <w:tcPr>
            <w:tcW w:w="7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0D1E00" w14:textId="6A4FEE4D" w:rsidR="009B6F74" w:rsidRPr="009B6F74" w:rsidRDefault="009B6F74" w:rsidP="009B6F74">
            <w:pPr>
              <w:rPr>
                <w:rFonts w:ascii="Arial" w:hAnsi="Arial" w:cs="Arial"/>
                <w:sz w:val="22"/>
                <w:szCs w:val="22"/>
              </w:rPr>
            </w:pPr>
            <w:r w:rsidRPr="00303713">
              <w:rPr>
                <w:rFonts w:ascii="Arial" w:hAnsi="Arial" w:cs="Arial"/>
                <w:sz w:val="22"/>
                <w:szCs w:val="22"/>
                <w:bdr w:val="none" w:sz="0" w:space="0" w:color="auto" w:frame="1"/>
              </w:rPr>
              <w:t>Writing</w:t>
            </w:r>
            <w:r w:rsidRPr="009B6F74">
              <w:rPr>
                <w:rFonts w:ascii="Arial" w:hAnsi="Arial" w:cs="Arial"/>
                <w:sz w:val="22"/>
                <w:szCs w:val="22"/>
                <w:bdr w:val="none" w:sz="0" w:space="0" w:color="auto" w:frame="1"/>
              </w:rPr>
              <w:t>: Conferencing for accelerated progress: Lizzie Lethbridge leading </w:t>
            </w:r>
          </w:p>
          <w:p w14:paraId="5044C10A" w14:textId="77777777" w:rsidR="009B6F74" w:rsidRPr="009B6F74" w:rsidRDefault="009B6F74" w:rsidP="009B6F74">
            <w:pPr>
              <w:rPr>
                <w:rFonts w:ascii="Arial" w:hAnsi="Arial" w:cs="Arial"/>
                <w:sz w:val="22"/>
                <w:szCs w:val="22"/>
              </w:rPr>
            </w:pPr>
            <w:r w:rsidRPr="009B6F74">
              <w:rPr>
                <w:rFonts w:ascii="Arial" w:hAnsi="Arial" w:cs="Arial"/>
                <w:sz w:val="22"/>
                <w:szCs w:val="22"/>
                <w:bdr w:val="none" w:sz="0" w:space="0" w:color="auto" w:frame="1"/>
              </w:rPr>
              <w:t>SG OMG KCSIE update to revisit </w:t>
            </w:r>
          </w:p>
        </w:tc>
      </w:tr>
      <w:tr w:rsidR="009B6F74" w:rsidRPr="00303713" w14:paraId="61DC4C1D" w14:textId="77777777" w:rsidTr="009B6F74">
        <w:trPr>
          <w:trHeight w:val="337"/>
        </w:trPr>
        <w:tc>
          <w:tcPr>
            <w:tcW w:w="2498"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B00B72" w14:textId="77777777" w:rsidR="009B6F74" w:rsidRPr="009B6F74" w:rsidRDefault="009B6F74" w:rsidP="009B6F74">
            <w:pPr>
              <w:rPr>
                <w:rFonts w:ascii="Arial" w:hAnsi="Arial" w:cs="Arial"/>
                <w:sz w:val="22"/>
                <w:szCs w:val="22"/>
              </w:rPr>
            </w:pPr>
            <w:r w:rsidRPr="009B6F74">
              <w:rPr>
                <w:rFonts w:ascii="Arial" w:hAnsi="Arial" w:cs="Arial"/>
                <w:b/>
                <w:bCs/>
                <w:sz w:val="22"/>
                <w:szCs w:val="22"/>
                <w:bdr w:val="none" w:sz="0" w:space="0" w:color="auto" w:frame="1"/>
              </w:rPr>
              <w:t>LM1 </w:t>
            </w:r>
          </w:p>
          <w:p w14:paraId="11B3C6EB" w14:textId="3DE6A277" w:rsidR="009B6F74" w:rsidRPr="009B6F74" w:rsidRDefault="009B6F74" w:rsidP="009B6F74">
            <w:pPr>
              <w:rPr>
                <w:rFonts w:ascii="Arial" w:hAnsi="Arial" w:cs="Arial"/>
                <w:sz w:val="22"/>
                <w:szCs w:val="22"/>
              </w:rPr>
            </w:pPr>
            <w:r w:rsidRPr="009B6F74">
              <w:rPr>
                <w:rFonts w:ascii="Arial" w:hAnsi="Arial" w:cs="Arial"/>
                <w:b/>
                <w:bCs/>
                <w:sz w:val="22"/>
                <w:szCs w:val="22"/>
                <w:bdr w:val="none" w:sz="0" w:space="0" w:color="auto" w:frame="1"/>
              </w:rPr>
              <w:t>KP </w:t>
            </w:r>
            <w:r w:rsidRPr="00303713">
              <w:rPr>
                <w:rFonts w:ascii="Arial" w:hAnsi="Arial" w:cs="Arial"/>
                <w:b/>
                <w:bCs/>
                <w:sz w:val="22"/>
                <w:szCs w:val="22"/>
                <w:bdr w:val="none" w:sz="0" w:space="0" w:color="auto" w:frame="1"/>
              </w:rPr>
              <w:t>3</w:t>
            </w:r>
          </w:p>
        </w:tc>
        <w:tc>
          <w:tcPr>
            <w:tcW w:w="7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E2E92F" w14:textId="61CAA560" w:rsidR="009B6F74" w:rsidRPr="009B6F74" w:rsidRDefault="009B6F74" w:rsidP="009B6F74">
            <w:pPr>
              <w:rPr>
                <w:rFonts w:ascii="Arial" w:hAnsi="Arial" w:cs="Arial"/>
                <w:sz w:val="22"/>
                <w:szCs w:val="22"/>
              </w:rPr>
            </w:pPr>
            <w:r w:rsidRPr="009B6F74">
              <w:rPr>
                <w:rFonts w:ascii="Arial" w:hAnsi="Arial" w:cs="Arial"/>
                <w:sz w:val="22"/>
                <w:szCs w:val="22"/>
                <w:bdr w:val="none" w:sz="0" w:space="0" w:color="auto" w:frame="1"/>
              </w:rPr>
              <w:t>SM:  Global neighbours update Sue &amp; Anna </w:t>
            </w:r>
          </w:p>
          <w:p w14:paraId="7418724F" w14:textId="77777777" w:rsidR="009B6F74" w:rsidRPr="009B6F74" w:rsidRDefault="009B6F74" w:rsidP="009B6F74">
            <w:pPr>
              <w:rPr>
                <w:rFonts w:ascii="Arial" w:hAnsi="Arial" w:cs="Arial"/>
                <w:sz w:val="22"/>
                <w:szCs w:val="22"/>
              </w:rPr>
            </w:pPr>
            <w:r w:rsidRPr="009B6F74">
              <w:rPr>
                <w:rFonts w:ascii="Arial" w:hAnsi="Arial" w:cs="Arial"/>
                <w:sz w:val="22"/>
                <w:szCs w:val="22"/>
                <w:bdr w:val="none" w:sz="0" w:space="0" w:color="auto" w:frame="1"/>
              </w:rPr>
              <w:t>RE: Use of planning &amp; assessment -Anna</w:t>
            </w:r>
          </w:p>
        </w:tc>
      </w:tr>
      <w:tr w:rsidR="009B6F74" w:rsidRPr="00303713" w14:paraId="006C18FF" w14:textId="77777777" w:rsidTr="009B6F74">
        <w:trPr>
          <w:trHeight w:val="494"/>
        </w:trPr>
        <w:tc>
          <w:tcPr>
            <w:tcW w:w="2498"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DF774F" w14:textId="77777777" w:rsidR="009B6F74" w:rsidRPr="009B6F74" w:rsidRDefault="009B6F74" w:rsidP="009B6F74">
            <w:pPr>
              <w:rPr>
                <w:rFonts w:ascii="Arial" w:hAnsi="Arial" w:cs="Arial"/>
                <w:sz w:val="22"/>
                <w:szCs w:val="22"/>
              </w:rPr>
            </w:pPr>
            <w:r w:rsidRPr="009B6F74">
              <w:rPr>
                <w:rFonts w:ascii="Arial" w:hAnsi="Arial" w:cs="Arial"/>
                <w:b/>
                <w:bCs/>
                <w:sz w:val="22"/>
                <w:szCs w:val="22"/>
                <w:bdr w:val="none" w:sz="0" w:space="0" w:color="auto" w:frame="1"/>
              </w:rPr>
              <w:t>LM1 </w:t>
            </w:r>
          </w:p>
          <w:p w14:paraId="24F106D0" w14:textId="05980A23" w:rsidR="009B6F74" w:rsidRPr="009B6F74" w:rsidRDefault="009B6F74" w:rsidP="009B6F74">
            <w:pPr>
              <w:rPr>
                <w:rFonts w:ascii="Arial" w:hAnsi="Arial" w:cs="Arial"/>
                <w:sz w:val="22"/>
                <w:szCs w:val="22"/>
              </w:rPr>
            </w:pPr>
            <w:r w:rsidRPr="009B6F74">
              <w:rPr>
                <w:rFonts w:ascii="Arial" w:hAnsi="Arial" w:cs="Arial"/>
                <w:b/>
                <w:bCs/>
                <w:sz w:val="22"/>
                <w:szCs w:val="22"/>
                <w:bdr w:val="none" w:sz="0" w:space="0" w:color="auto" w:frame="1"/>
              </w:rPr>
              <w:t>QE3(L) </w:t>
            </w:r>
          </w:p>
        </w:tc>
        <w:tc>
          <w:tcPr>
            <w:tcW w:w="7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DC8E59" w14:textId="77777777" w:rsidR="009B6F74" w:rsidRPr="00303713" w:rsidRDefault="009B6F74" w:rsidP="009B6F74">
            <w:pPr>
              <w:rPr>
                <w:rFonts w:ascii="Arial" w:hAnsi="Arial" w:cs="Arial"/>
                <w:sz w:val="22"/>
                <w:szCs w:val="22"/>
                <w:bdr w:val="none" w:sz="0" w:space="0" w:color="auto" w:frame="1"/>
              </w:rPr>
            </w:pPr>
            <w:r w:rsidRPr="009B6F74">
              <w:rPr>
                <w:rFonts w:ascii="Arial" w:hAnsi="Arial" w:cs="Arial"/>
                <w:sz w:val="22"/>
                <w:szCs w:val="22"/>
                <w:bdr w:val="none" w:sz="0" w:space="0" w:color="auto" w:frame="1"/>
              </w:rPr>
              <w:t>MATHS</w:t>
            </w:r>
            <w:r w:rsidRPr="00303713">
              <w:rPr>
                <w:rFonts w:ascii="Arial" w:hAnsi="Arial" w:cs="Arial"/>
                <w:sz w:val="22"/>
                <w:szCs w:val="22"/>
                <w:bdr w:val="none" w:sz="0" w:space="0" w:color="auto" w:frame="1"/>
              </w:rPr>
              <w:t xml:space="preserve"> learning walk feedback</w:t>
            </w:r>
            <w:r w:rsidRPr="009B6F74">
              <w:rPr>
                <w:rFonts w:ascii="Arial" w:hAnsi="Arial" w:cs="Arial"/>
                <w:sz w:val="22"/>
                <w:szCs w:val="22"/>
                <w:bdr w:val="none" w:sz="0" w:space="0" w:color="auto" w:frame="1"/>
              </w:rPr>
              <w:t xml:space="preserve"> </w:t>
            </w:r>
            <w:r w:rsidRPr="00303713">
              <w:rPr>
                <w:rFonts w:ascii="Arial" w:hAnsi="Arial" w:cs="Arial"/>
                <w:sz w:val="22"/>
                <w:szCs w:val="22"/>
                <w:bdr w:val="none" w:sz="0" w:space="0" w:color="auto" w:frame="1"/>
              </w:rPr>
              <w:t>&amp; next steps from KB</w:t>
            </w:r>
            <w:r w:rsidRPr="009B6F74">
              <w:rPr>
                <w:rFonts w:ascii="Arial" w:hAnsi="Arial" w:cs="Arial"/>
                <w:sz w:val="22"/>
                <w:szCs w:val="22"/>
                <w:bdr w:val="none" w:sz="0" w:space="0" w:color="auto" w:frame="1"/>
              </w:rPr>
              <w:t xml:space="preserve"> </w:t>
            </w:r>
          </w:p>
          <w:p w14:paraId="4D9F2FCE" w14:textId="6C654F17" w:rsidR="009B6F74" w:rsidRPr="009B6F74" w:rsidRDefault="009B6F74" w:rsidP="009B6F74">
            <w:pPr>
              <w:rPr>
                <w:rFonts w:ascii="Arial" w:hAnsi="Arial" w:cs="Arial"/>
                <w:sz w:val="22"/>
                <w:szCs w:val="22"/>
              </w:rPr>
            </w:pPr>
            <w:r w:rsidRPr="009B6F74">
              <w:rPr>
                <w:rFonts w:ascii="Arial" w:hAnsi="Arial" w:cs="Arial"/>
                <w:sz w:val="22"/>
                <w:szCs w:val="22"/>
                <w:bdr w:val="none" w:sz="0" w:space="0" w:color="auto" w:frame="1"/>
              </w:rPr>
              <w:t xml:space="preserve">Science update </w:t>
            </w:r>
            <w:r w:rsidRPr="00303713">
              <w:rPr>
                <w:rFonts w:ascii="Arial" w:hAnsi="Arial" w:cs="Arial"/>
                <w:sz w:val="22"/>
                <w:szCs w:val="22"/>
                <w:bdr w:val="none" w:sz="0" w:space="0" w:color="auto" w:frame="1"/>
              </w:rPr>
              <w:t xml:space="preserve">&amp; feedback </w:t>
            </w:r>
            <w:r w:rsidRPr="009B6F74">
              <w:rPr>
                <w:rFonts w:ascii="Arial" w:hAnsi="Arial" w:cs="Arial"/>
                <w:sz w:val="22"/>
                <w:szCs w:val="22"/>
                <w:bdr w:val="none" w:sz="0" w:space="0" w:color="auto" w:frame="1"/>
              </w:rPr>
              <w:t xml:space="preserve">from </w:t>
            </w:r>
            <w:r w:rsidRPr="00303713">
              <w:rPr>
                <w:rFonts w:ascii="Arial" w:hAnsi="Arial" w:cs="Arial"/>
                <w:sz w:val="22"/>
                <w:szCs w:val="22"/>
                <w:bdr w:val="none" w:sz="0" w:space="0" w:color="auto" w:frame="1"/>
              </w:rPr>
              <w:t>b</w:t>
            </w:r>
            <w:r w:rsidRPr="009B6F74">
              <w:rPr>
                <w:rFonts w:ascii="Arial" w:hAnsi="Arial" w:cs="Arial"/>
                <w:sz w:val="22"/>
                <w:szCs w:val="22"/>
                <w:bdr w:val="none" w:sz="0" w:space="0" w:color="auto" w:frame="1"/>
              </w:rPr>
              <w:t xml:space="preserve">ook scrutiny &amp; observations in own </w:t>
            </w:r>
            <w:r w:rsidRPr="00303713">
              <w:rPr>
                <w:rFonts w:ascii="Arial" w:hAnsi="Arial" w:cs="Arial"/>
                <w:sz w:val="22"/>
                <w:szCs w:val="22"/>
                <w:bdr w:val="none" w:sz="0" w:space="0" w:color="auto" w:frame="1"/>
              </w:rPr>
              <w:t>schools (</w:t>
            </w:r>
            <w:r w:rsidRPr="009B6F74">
              <w:rPr>
                <w:rFonts w:ascii="Arial" w:hAnsi="Arial" w:cs="Arial"/>
                <w:sz w:val="22"/>
                <w:szCs w:val="22"/>
                <w:bdr w:val="none" w:sz="0" w:space="0" w:color="auto" w:frame="1"/>
              </w:rPr>
              <w:t>AS &amp; JP) </w:t>
            </w:r>
          </w:p>
        </w:tc>
      </w:tr>
    </w:tbl>
    <w:p w14:paraId="1F3A3A7A" w14:textId="77777777" w:rsidR="007141A2" w:rsidRPr="00303713" w:rsidRDefault="007141A2" w:rsidP="009B6F74">
      <w:pPr>
        <w:rPr>
          <w:rFonts w:ascii="Arial" w:hAnsi="Arial" w:cs="Arial"/>
          <w:bCs/>
          <w:sz w:val="22"/>
          <w:szCs w:val="22"/>
        </w:rPr>
      </w:pPr>
    </w:p>
    <w:p w14:paraId="193409AB" w14:textId="0CC1DF9D" w:rsidR="00CF2C2B" w:rsidRPr="00303713" w:rsidRDefault="00CF2C2B" w:rsidP="00EE0F9A">
      <w:pPr>
        <w:rPr>
          <w:rFonts w:ascii="Arial" w:hAnsi="Arial" w:cs="Arial"/>
          <w:sz w:val="22"/>
          <w:szCs w:val="22"/>
        </w:rPr>
      </w:pPr>
      <w:r w:rsidRPr="00303713">
        <w:rPr>
          <w:rFonts w:ascii="Arial" w:eastAsia="Arial" w:hAnsi="Arial" w:cs="Arial"/>
          <w:b/>
          <w:sz w:val="22"/>
          <w:szCs w:val="22"/>
        </w:rPr>
        <w:t>OTHER INFORMATION – VISITORS - COURSES ETC</w:t>
      </w:r>
    </w:p>
    <w:p w14:paraId="2E38CB8C" w14:textId="79BD718F" w:rsidR="00303713" w:rsidRPr="00303713" w:rsidRDefault="00303713" w:rsidP="00303713">
      <w:pPr>
        <w:pStyle w:val="ListParagraph"/>
        <w:numPr>
          <w:ilvl w:val="0"/>
          <w:numId w:val="20"/>
        </w:numPr>
        <w:rPr>
          <w:rFonts w:ascii="Arial" w:hAnsi="Arial" w:cs="Arial"/>
          <w:sz w:val="22"/>
          <w:szCs w:val="22"/>
        </w:rPr>
      </w:pPr>
      <w:proofErr w:type="gramStart"/>
      <w:r w:rsidRPr="00303713">
        <w:rPr>
          <w:rFonts w:ascii="Arial" w:hAnsi="Arial" w:cs="Arial"/>
          <w:sz w:val="22"/>
          <w:szCs w:val="22"/>
        </w:rPr>
        <w:t>Sadly</w:t>
      </w:r>
      <w:proofErr w:type="gramEnd"/>
      <w:r w:rsidRPr="00303713">
        <w:rPr>
          <w:rFonts w:ascii="Arial" w:hAnsi="Arial" w:cs="Arial"/>
          <w:sz w:val="22"/>
          <w:szCs w:val="22"/>
        </w:rPr>
        <w:t xml:space="preserve"> Christmas performances in church were </w:t>
      </w:r>
      <w:r w:rsidR="00D37892">
        <w:rPr>
          <w:rFonts w:ascii="Arial" w:hAnsi="Arial" w:cs="Arial"/>
          <w:sz w:val="22"/>
          <w:szCs w:val="22"/>
        </w:rPr>
        <w:t>‘</w:t>
      </w:r>
      <w:r w:rsidRPr="00303713">
        <w:rPr>
          <w:rFonts w:ascii="Arial" w:hAnsi="Arial" w:cs="Arial"/>
          <w:sz w:val="22"/>
          <w:szCs w:val="22"/>
        </w:rPr>
        <w:t>in house</w:t>
      </w:r>
      <w:r w:rsidR="00D37892">
        <w:rPr>
          <w:rFonts w:ascii="Arial" w:hAnsi="Arial" w:cs="Arial"/>
          <w:sz w:val="22"/>
          <w:szCs w:val="22"/>
        </w:rPr>
        <w:t>’</w:t>
      </w:r>
      <w:r w:rsidRPr="00303713">
        <w:rPr>
          <w:rFonts w:ascii="Arial" w:hAnsi="Arial" w:cs="Arial"/>
          <w:sz w:val="22"/>
          <w:szCs w:val="22"/>
        </w:rPr>
        <w:t xml:space="preserve"> only and we still remain vigilant regarding covid cases and infection control</w:t>
      </w:r>
    </w:p>
    <w:p w14:paraId="7EFC67A7" w14:textId="331EDB8A" w:rsidR="00303713" w:rsidRDefault="00303713" w:rsidP="00303713">
      <w:pPr>
        <w:pStyle w:val="ListParagraph"/>
        <w:numPr>
          <w:ilvl w:val="0"/>
          <w:numId w:val="20"/>
        </w:numPr>
        <w:rPr>
          <w:rFonts w:ascii="Arial" w:hAnsi="Arial" w:cs="Arial"/>
          <w:sz w:val="22"/>
          <w:szCs w:val="22"/>
        </w:rPr>
      </w:pPr>
      <w:r w:rsidRPr="00303713">
        <w:rPr>
          <w:rFonts w:ascii="Arial" w:hAnsi="Arial" w:cs="Arial"/>
          <w:sz w:val="22"/>
          <w:szCs w:val="22"/>
        </w:rPr>
        <w:t>Prospective parent show rounds have been taking place</w:t>
      </w:r>
      <w:r>
        <w:rPr>
          <w:rFonts w:ascii="Arial" w:hAnsi="Arial" w:cs="Arial"/>
          <w:sz w:val="22"/>
          <w:szCs w:val="22"/>
        </w:rPr>
        <w:t xml:space="preserve"> and our projected numbers are looking promising. </w:t>
      </w:r>
    </w:p>
    <w:p w14:paraId="41D8FAB9" w14:textId="02D77F5B" w:rsidR="00303713" w:rsidRPr="00303713" w:rsidRDefault="00352B90" w:rsidP="00303713">
      <w:pPr>
        <w:pStyle w:val="ListParagraph"/>
        <w:numPr>
          <w:ilvl w:val="0"/>
          <w:numId w:val="20"/>
        </w:numPr>
        <w:rPr>
          <w:rFonts w:ascii="Arial" w:hAnsi="Arial" w:cs="Arial"/>
          <w:sz w:val="22"/>
          <w:szCs w:val="22"/>
        </w:rPr>
      </w:pPr>
      <w:r>
        <w:rPr>
          <w:rFonts w:ascii="Arial" w:hAnsi="Arial" w:cs="Arial"/>
          <w:sz w:val="22"/>
          <w:szCs w:val="22"/>
        </w:rPr>
        <w:lastRenderedPageBreak/>
        <w:t xml:space="preserve">Class 3 have been to </w:t>
      </w:r>
      <w:proofErr w:type="gramStart"/>
      <w:r>
        <w:rPr>
          <w:rFonts w:ascii="Arial" w:hAnsi="Arial" w:cs="Arial"/>
          <w:sz w:val="22"/>
          <w:szCs w:val="22"/>
        </w:rPr>
        <w:t>Torquay museum</w:t>
      </w:r>
      <w:proofErr w:type="gramEnd"/>
      <w:r>
        <w:rPr>
          <w:rFonts w:ascii="Arial" w:hAnsi="Arial" w:cs="Arial"/>
          <w:sz w:val="22"/>
          <w:szCs w:val="22"/>
        </w:rPr>
        <w:t xml:space="preserve"> trip – children have been full of </w:t>
      </w:r>
      <w:r w:rsidR="00D37892">
        <w:rPr>
          <w:rFonts w:ascii="Arial" w:hAnsi="Arial" w:cs="Arial"/>
          <w:sz w:val="22"/>
          <w:szCs w:val="22"/>
        </w:rPr>
        <w:t>enthusiasm and share information freely!</w:t>
      </w:r>
    </w:p>
    <w:p w14:paraId="082262AB" w14:textId="65454A1B" w:rsidR="00303713" w:rsidRPr="00303713" w:rsidRDefault="00303713" w:rsidP="00303713">
      <w:pPr>
        <w:pStyle w:val="ListParagraph"/>
        <w:numPr>
          <w:ilvl w:val="0"/>
          <w:numId w:val="20"/>
        </w:numPr>
        <w:rPr>
          <w:rFonts w:ascii="Arial" w:hAnsi="Arial" w:cs="Arial"/>
          <w:sz w:val="22"/>
          <w:szCs w:val="22"/>
        </w:rPr>
      </w:pPr>
      <w:r w:rsidRPr="00303713">
        <w:rPr>
          <w:rFonts w:ascii="Arial" w:hAnsi="Arial" w:cs="Arial"/>
          <w:sz w:val="22"/>
          <w:szCs w:val="22"/>
        </w:rPr>
        <w:t xml:space="preserve">IIH is supporting children and families </w:t>
      </w:r>
    </w:p>
    <w:p w14:paraId="2A2FE8BA" w14:textId="72E8BA70" w:rsidR="00303713" w:rsidRPr="00303713" w:rsidRDefault="00303713" w:rsidP="00303713">
      <w:pPr>
        <w:pStyle w:val="ListParagraph"/>
        <w:numPr>
          <w:ilvl w:val="0"/>
          <w:numId w:val="20"/>
        </w:numPr>
        <w:rPr>
          <w:rFonts w:ascii="Arial" w:hAnsi="Arial" w:cs="Arial"/>
          <w:sz w:val="22"/>
          <w:szCs w:val="22"/>
        </w:rPr>
      </w:pPr>
      <w:r w:rsidRPr="00303713">
        <w:rPr>
          <w:rFonts w:ascii="Arial" w:hAnsi="Arial" w:cs="Arial"/>
          <w:sz w:val="22"/>
          <w:szCs w:val="22"/>
        </w:rPr>
        <w:t>Team around the Family (TAF) meeting continue to run.</w:t>
      </w:r>
    </w:p>
    <w:p w14:paraId="0B0000AA" w14:textId="77777777" w:rsidR="00303713" w:rsidRPr="00303713" w:rsidRDefault="00303713" w:rsidP="00303713">
      <w:pPr>
        <w:pStyle w:val="ListParagraph"/>
        <w:numPr>
          <w:ilvl w:val="0"/>
          <w:numId w:val="20"/>
        </w:numPr>
        <w:rPr>
          <w:rFonts w:ascii="Arial" w:hAnsi="Arial" w:cs="Arial"/>
          <w:sz w:val="22"/>
          <w:szCs w:val="22"/>
        </w:rPr>
      </w:pPr>
      <w:r w:rsidRPr="00303713">
        <w:rPr>
          <w:rFonts w:ascii="Arial" w:hAnsi="Arial" w:cs="Arial"/>
          <w:sz w:val="22"/>
          <w:szCs w:val="22"/>
        </w:rPr>
        <w:t>EP referrals continue to take place.</w:t>
      </w:r>
    </w:p>
    <w:p w14:paraId="3636D8BA" w14:textId="77777777" w:rsidR="00936C7F" w:rsidRPr="00303713" w:rsidRDefault="00936C7F" w:rsidP="00187A37">
      <w:pPr>
        <w:rPr>
          <w:rFonts w:ascii="Arial" w:hAnsi="Arial" w:cs="Arial"/>
          <w:sz w:val="22"/>
          <w:szCs w:val="22"/>
        </w:rPr>
      </w:pPr>
    </w:p>
    <w:p w14:paraId="131D19B1" w14:textId="3930EE77" w:rsidR="008433DD" w:rsidRPr="00303713" w:rsidRDefault="006F7334" w:rsidP="008433DD">
      <w:pPr>
        <w:rPr>
          <w:rFonts w:ascii="Arial" w:eastAsia="Arial" w:hAnsi="Arial" w:cs="Arial"/>
          <w:b/>
          <w:sz w:val="22"/>
          <w:szCs w:val="22"/>
        </w:rPr>
      </w:pPr>
      <w:r w:rsidRPr="00303713">
        <w:rPr>
          <w:rFonts w:ascii="Arial" w:hAnsi="Arial" w:cs="Arial"/>
          <w:sz w:val="22"/>
          <w:szCs w:val="22"/>
        </w:rPr>
        <w:t xml:space="preserve"> </w:t>
      </w:r>
      <w:r w:rsidR="008433DD" w:rsidRPr="00303713">
        <w:rPr>
          <w:rFonts w:ascii="Arial" w:eastAsia="Arial" w:hAnsi="Arial" w:cs="Arial"/>
          <w:b/>
          <w:sz w:val="22"/>
          <w:szCs w:val="22"/>
        </w:rPr>
        <w:t>HEALTH &amp; SAEFTY/ SAFEGUARDING/ BEHAVIOUR/C19</w:t>
      </w:r>
    </w:p>
    <w:p w14:paraId="3B708B3F" w14:textId="464A0E2F" w:rsidR="009B6F74" w:rsidRPr="00303713" w:rsidRDefault="009B6F74" w:rsidP="009B6F74">
      <w:pPr>
        <w:pStyle w:val="ListParagraph"/>
        <w:numPr>
          <w:ilvl w:val="0"/>
          <w:numId w:val="26"/>
        </w:numPr>
        <w:rPr>
          <w:rFonts w:ascii="Arial" w:eastAsia="Arial" w:hAnsi="Arial" w:cs="Arial"/>
          <w:bCs/>
          <w:sz w:val="22"/>
          <w:szCs w:val="22"/>
        </w:rPr>
      </w:pPr>
      <w:r w:rsidRPr="00303713">
        <w:rPr>
          <w:rFonts w:ascii="Arial" w:eastAsia="Arial" w:hAnsi="Arial" w:cs="Arial"/>
          <w:bCs/>
          <w:sz w:val="22"/>
          <w:szCs w:val="22"/>
        </w:rPr>
        <w:t xml:space="preserve">COVID has begun to show itself in school. We continue to be guided by Public </w:t>
      </w:r>
      <w:r w:rsidR="00C96C1C" w:rsidRPr="00303713">
        <w:rPr>
          <w:rFonts w:ascii="Arial" w:eastAsia="Arial" w:hAnsi="Arial" w:cs="Arial"/>
          <w:bCs/>
          <w:sz w:val="22"/>
          <w:szCs w:val="22"/>
        </w:rPr>
        <w:t>H</w:t>
      </w:r>
      <w:r w:rsidRPr="00303713">
        <w:rPr>
          <w:rFonts w:ascii="Arial" w:eastAsia="Arial" w:hAnsi="Arial" w:cs="Arial"/>
          <w:bCs/>
          <w:sz w:val="22"/>
          <w:szCs w:val="22"/>
        </w:rPr>
        <w:t>ealth and all covid absences are reported on the DFE &amp; Devon County portals. Staff are getting home learning onto TEAMS once we have been informed of an absence. It is in place by the end of the day</w:t>
      </w:r>
      <w:r w:rsidR="00C96C1C" w:rsidRPr="00303713">
        <w:rPr>
          <w:rFonts w:ascii="Arial" w:eastAsia="Arial" w:hAnsi="Arial" w:cs="Arial"/>
          <w:bCs/>
          <w:sz w:val="22"/>
          <w:szCs w:val="22"/>
        </w:rPr>
        <w:t xml:space="preserve"> we are informed</w:t>
      </w:r>
      <w:r w:rsidRPr="00303713">
        <w:rPr>
          <w:rFonts w:ascii="Arial" w:eastAsia="Arial" w:hAnsi="Arial" w:cs="Arial"/>
          <w:bCs/>
          <w:sz w:val="22"/>
          <w:szCs w:val="22"/>
        </w:rPr>
        <w:t>.</w:t>
      </w:r>
    </w:p>
    <w:p w14:paraId="25392658" w14:textId="2EF43D75" w:rsidR="007141A2" w:rsidRPr="00303713" w:rsidRDefault="009B6F74" w:rsidP="009B6F74">
      <w:pPr>
        <w:pStyle w:val="ListParagraph"/>
        <w:numPr>
          <w:ilvl w:val="0"/>
          <w:numId w:val="26"/>
        </w:numPr>
        <w:rPr>
          <w:rFonts w:ascii="Arial" w:eastAsia="Arial" w:hAnsi="Arial" w:cs="Arial"/>
          <w:bCs/>
          <w:sz w:val="22"/>
          <w:szCs w:val="22"/>
        </w:rPr>
      </w:pPr>
      <w:r w:rsidRPr="00303713">
        <w:rPr>
          <w:rFonts w:ascii="Arial" w:eastAsia="Arial" w:hAnsi="Arial" w:cs="Arial"/>
          <w:bCs/>
          <w:sz w:val="22"/>
          <w:szCs w:val="22"/>
        </w:rPr>
        <w:t xml:space="preserve">Mrs Monroe and Mrs Drew have completed their </w:t>
      </w:r>
      <w:r w:rsidR="00C96C1C" w:rsidRPr="00303713">
        <w:rPr>
          <w:rFonts w:ascii="Arial" w:eastAsia="Arial" w:hAnsi="Arial" w:cs="Arial"/>
          <w:bCs/>
          <w:sz w:val="22"/>
          <w:szCs w:val="22"/>
        </w:rPr>
        <w:t>two-day</w:t>
      </w:r>
      <w:r w:rsidRPr="00303713">
        <w:rPr>
          <w:rFonts w:ascii="Arial" w:eastAsia="Arial" w:hAnsi="Arial" w:cs="Arial"/>
          <w:bCs/>
          <w:sz w:val="22"/>
          <w:szCs w:val="22"/>
        </w:rPr>
        <w:t xml:space="preserve"> paediatric first aid training</w:t>
      </w:r>
      <w:r w:rsidR="00C96C1C" w:rsidRPr="00303713">
        <w:rPr>
          <w:rFonts w:ascii="Arial" w:eastAsia="Arial" w:hAnsi="Arial" w:cs="Arial"/>
          <w:bCs/>
          <w:sz w:val="22"/>
          <w:szCs w:val="22"/>
        </w:rPr>
        <w:t xml:space="preserve"> and lead first aid across the school</w:t>
      </w:r>
      <w:r w:rsidR="00352B90">
        <w:rPr>
          <w:rFonts w:ascii="Arial" w:eastAsia="Arial" w:hAnsi="Arial" w:cs="Arial"/>
          <w:bCs/>
          <w:sz w:val="22"/>
          <w:szCs w:val="22"/>
        </w:rPr>
        <w:t xml:space="preserve">. Miss </w:t>
      </w:r>
      <w:proofErr w:type="spellStart"/>
      <w:r w:rsidR="00352B90">
        <w:rPr>
          <w:rFonts w:ascii="Arial" w:eastAsia="Arial" w:hAnsi="Arial" w:cs="Arial"/>
          <w:bCs/>
          <w:sz w:val="22"/>
          <w:szCs w:val="22"/>
        </w:rPr>
        <w:t>Raymont</w:t>
      </w:r>
      <w:proofErr w:type="spellEnd"/>
      <w:r w:rsidR="00352B90">
        <w:rPr>
          <w:rFonts w:ascii="Arial" w:eastAsia="Arial" w:hAnsi="Arial" w:cs="Arial"/>
          <w:bCs/>
          <w:sz w:val="22"/>
          <w:szCs w:val="22"/>
        </w:rPr>
        <w:t xml:space="preserve">, Miss West &amp; Mrs Redmayne completed </w:t>
      </w:r>
    </w:p>
    <w:p w14:paraId="3171FB95" w14:textId="0BF13134" w:rsidR="00C96C1C" w:rsidRPr="00303713" w:rsidRDefault="00C96C1C" w:rsidP="00C96C1C">
      <w:pPr>
        <w:rPr>
          <w:rFonts w:ascii="Arial" w:eastAsia="Arial" w:hAnsi="Arial" w:cs="Arial"/>
          <w:b/>
          <w:sz w:val="22"/>
          <w:szCs w:val="22"/>
        </w:rPr>
      </w:pPr>
      <w:r w:rsidRPr="00303713">
        <w:rPr>
          <w:rFonts w:ascii="Arial" w:eastAsia="Arial" w:hAnsi="Arial" w:cs="Arial"/>
          <w:b/>
          <w:sz w:val="22"/>
          <w:szCs w:val="22"/>
        </w:rPr>
        <w:t>Safeguarding training this half term is based on:</w:t>
      </w:r>
    </w:p>
    <w:p w14:paraId="3EF95688" w14:textId="3E885290" w:rsidR="00C96C1C" w:rsidRPr="00303713" w:rsidRDefault="00C96C1C" w:rsidP="00C96C1C">
      <w:pPr>
        <w:pStyle w:val="ListParagraph"/>
        <w:numPr>
          <w:ilvl w:val="0"/>
          <w:numId w:val="31"/>
        </w:numPr>
        <w:rPr>
          <w:rFonts w:ascii="Arial" w:eastAsia="Arial" w:hAnsi="Arial" w:cs="Arial"/>
          <w:b/>
          <w:sz w:val="22"/>
          <w:szCs w:val="22"/>
        </w:rPr>
      </w:pPr>
      <w:proofErr w:type="gramStart"/>
      <w:r w:rsidRPr="00303713">
        <w:rPr>
          <w:rFonts w:ascii="Arial" w:eastAsia="Arial" w:hAnsi="Arial" w:cs="Arial"/>
          <w:b/>
          <w:sz w:val="22"/>
          <w:szCs w:val="22"/>
        </w:rPr>
        <w:t>NPD</w:t>
      </w:r>
      <w:proofErr w:type="gramEnd"/>
      <w:r w:rsidRPr="00303713">
        <w:rPr>
          <w:rFonts w:ascii="Arial" w:eastAsia="Arial" w:hAnsi="Arial" w:cs="Arial"/>
          <w:b/>
          <w:sz w:val="22"/>
          <w:szCs w:val="22"/>
        </w:rPr>
        <w:t xml:space="preserve"> we had a </w:t>
      </w:r>
      <w:r w:rsidRPr="00303713">
        <w:rPr>
          <w:rFonts w:ascii="Arial" w:eastAsia="Arial" w:hAnsi="Arial" w:cs="Arial"/>
          <w:b/>
          <w:sz w:val="22"/>
          <w:szCs w:val="22"/>
        </w:rPr>
        <w:t>SG quiz – what have you remembered from last term &amp; what do we need to revisit?</w:t>
      </w:r>
    </w:p>
    <w:p w14:paraId="040C1A89" w14:textId="77777777" w:rsidR="00C96C1C" w:rsidRPr="00303713" w:rsidRDefault="00C96C1C" w:rsidP="00C96C1C">
      <w:pPr>
        <w:pStyle w:val="ListParagraph"/>
        <w:numPr>
          <w:ilvl w:val="0"/>
          <w:numId w:val="31"/>
        </w:numPr>
        <w:rPr>
          <w:rFonts w:ascii="Arial" w:hAnsi="Arial" w:cs="Arial"/>
          <w:b/>
          <w:sz w:val="22"/>
          <w:szCs w:val="22"/>
        </w:rPr>
      </w:pPr>
      <w:r w:rsidRPr="00303713">
        <w:rPr>
          <w:rFonts w:ascii="Arial" w:hAnsi="Arial" w:cs="Arial"/>
          <w:b/>
          <w:sz w:val="22"/>
          <w:szCs w:val="22"/>
        </w:rPr>
        <w:t>Brook Tool: Sexualised behaviours traffic light tool: Information &amp; scenarios are used</w:t>
      </w:r>
    </w:p>
    <w:p w14:paraId="4E1E8607" w14:textId="7DE09B5C" w:rsidR="00C96C1C" w:rsidRPr="00303713" w:rsidRDefault="00C96C1C" w:rsidP="00303713">
      <w:pPr>
        <w:pStyle w:val="ListParagraph"/>
        <w:numPr>
          <w:ilvl w:val="0"/>
          <w:numId w:val="31"/>
        </w:numPr>
        <w:rPr>
          <w:rFonts w:ascii="Arial" w:hAnsi="Arial" w:cs="Arial"/>
          <w:bCs/>
          <w:sz w:val="22"/>
          <w:szCs w:val="22"/>
        </w:rPr>
      </w:pPr>
      <w:r w:rsidRPr="00303713">
        <w:rPr>
          <w:rFonts w:ascii="Arial" w:hAnsi="Arial" w:cs="Arial"/>
          <w:bCs/>
          <w:color w:val="00B050"/>
          <w:sz w:val="22"/>
          <w:szCs w:val="22"/>
        </w:rPr>
        <w:t xml:space="preserve">Green behaviours </w:t>
      </w:r>
      <w:r w:rsidRPr="00303713">
        <w:rPr>
          <w:rFonts w:ascii="Arial" w:hAnsi="Arial" w:cs="Arial"/>
          <w:bCs/>
          <w:sz w:val="22"/>
          <w:szCs w:val="22"/>
        </w:rPr>
        <w:t xml:space="preserve">reflect safe and healthy sexual development. </w:t>
      </w:r>
    </w:p>
    <w:p w14:paraId="1FA62ABB" w14:textId="288233FD" w:rsidR="00C96C1C" w:rsidRPr="00303713" w:rsidRDefault="00C96C1C" w:rsidP="00303713">
      <w:pPr>
        <w:pStyle w:val="ListParagraph"/>
        <w:numPr>
          <w:ilvl w:val="0"/>
          <w:numId w:val="31"/>
        </w:numPr>
        <w:rPr>
          <w:rFonts w:ascii="Arial" w:hAnsi="Arial" w:cs="Arial"/>
          <w:bCs/>
          <w:sz w:val="22"/>
          <w:szCs w:val="22"/>
        </w:rPr>
      </w:pPr>
      <w:r w:rsidRPr="00303713">
        <w:rPr>
          <w:rFonts w:ascii="Arial" w:hAnsi="Arial" w:cs="Arial"/>
          <w:bCs/>
          <w:color w:val="F79646" w:themeColor="accent6"/>
          <w:sz w:val="22"/>
          <w:szCs w:val="22"/>
        </w:rPr>
        <w:t xml:space="preserve">Amber behaviours </w:t>
      </w:r>
      <w:r w:rsidRPr="00303713">
        <w:rPr>
          <w:rFonts w:ascii="Arial" w:hAnsi="Arial" w:cs="Arial"/>
          <w:bCs/>
          <w:sz w:val="22"/>
          <w:szCs w:val="22"/>
        </w:rPr>
        <w:t xml:space="preserve">have the potential to be outside of safe and healthy behaviour. They may need to be </w:t>
      </w:r>
      <w:r w:rsidR="00303713" w:rsidRPr="00303713">
        <w:rPr>
          <w:rFonts w:ascii="Arial" w:hAnsi="Arial" w:cs="Arial"/>
          <w:bCs/>
          <w:sz w:val="22"/>
          <w:szCs w:val="22"/>
        </w:rPr>
        <w:t>shared</w:t>
      </w:r>
      <w:r w:rsidRPr="00303713">
        <w:rPr>
          <w:rFonts w:ascii="Arial" w:hAnsi="Arial" w:cs="Arial"/>
          <w:bCs/>
          <w:sz w:val="22"/>
          <w:szCs w:val="22"/>
        </w:rPr>
        <w:t xml:space="preserve"> </w:t>
      </w:r>
      <w:r w:rsidR="00303713" w:rsidRPr="00303713">
        <w:rPr>
          <w:rFonts w:ascii="Arial" w:hAnsi="Arial" w:cs="Arial"/>
          <w:bCs/>
          <w:sz w:val="22"/>
          <w:szCs w:val="22"/>
        </w:rPr>
        <w:t>with</w:t>
      </w:r>
      <w:r w:rsidRPr="00303713">
        <w:rPr>
          <w:rFonts w:ascii="Arial" w:hAnsi="Arial" w:cs="Arial"/>
          <w:bCs/>
          <w:sz w:val="22"/>
          <w:szCs w:val="22"/>
        </w:rPr>
        <w:t xml:space="preserve"> safeguarding officers.</w:t>
      </w:r>
    </w:p>
    <w:p w14:paraId="3E4DAF7F" w14:textId="1BB840B5" w:rsidR="00C96C1C" w:rsidRPr="00303713" w:rsidRDefault="00C96C1C" w:rsidP="00303713">
      <w:pPr>
        <w:pStyle w:val="ListParagraph"/>
        <w:numPr>
          <w:ilvl w:val="0"/>
          <w:numId w:val="31"/>
        </w:numPr>
        <w:rPr>
          <w:rFonts w:ascii="Arial" w:hAnsi="Arial" w:cs="Arial"/>
          <w:bCs/>
          <w:sz w:val="22"/>
          <w:szCs w:val="22"/>
        </w:rPr>
      </w:pPr>
      <w:r w:rsidRPr="00303713">
        <w:rPr>
          <w:rFonts w:ascii="Arial" w:hAnsi="Arial" w:cs="Arial"/>
          <w:bCs/>
          <w:color w:val="FF0000"/>
          <w:sz w:val="22"/>
          <w:szCs w:val="22"/>
        </w:rPr>
        <w:t xml:space="preserve">Red behaviours </w:t>
      </w:r>
      <w:r w:rsidRPr="00303713">
        <w:rPr>
          <w:rFonts w:ascii="Arial" w:hAnsi="Arial" w:cs="Arial"/>
          <w:bCs/>
          <w:sz w:val="22"/>
          <w:szCs w:val="22"/>
        </w:rPr>
        <w:t>are outside of safe and healthy behaviour.</w:t>
      </w:r>
      <w:r w:rsidR="00303713" w:rsidRPr="00303713">
        <w:rPr>
          <w:rFonts w:ascii="Arial" w:hAnsi="Arial" w:cs="Arial"/>
          <w:bCs/>
          <w:sz w:val="22"/>
          <w:szCs w:val="22"/>
        </w:rPr>
        <w:t xml:space="preserve"> </w:t>
      </w:r>
      <w:r w:rsidRPr="00303713">
        <w:rPr>
          <w:rFonts w:ascii="Arial" w:hAnsi="Arial" w:cs="Arial"/>
          <w:bCs/>
          <w:sz w:val="22"/>
          <w:szCs w:val="22"/>
        </w:rPr>
        <w:t>Red behaviours indicate a need for immediate intervention and action.</w:t>
      </w:r>
    </w:p>
    <w:p w14:paraId="0ED42C3E" w14:textId="3883B0F3" w:rsidR="00C96C1C" w:rsidRPr="00303713" w:rsidRDefault="00C96C1C" w:rsidP="00C96C1C">
      <w:pPr>
        <w:pStyle w:val="ListParagraph"/>
        <w:numPr>
          <w:ilvl w:val="0"/>
          <w:numId w:val="31"/>
        </w:numPr>
        <w:rPr>
          <w:rFonts w:ascii="Arial" w:eastAsia="Arial" w:hAnsi="Arial" w:cs="Arial"/>
          <w:b/>
          <w:sz w:val="22"/>
          <w:szCs w:val="22"/>
        </w:rPr>
      </w:pPr>
      <w:r w:rsidRPr="00303713">
        <w:rPr>
          <w:rFonts w:ascii="Arial" w:eastAsia="Arial" w:hAnsi="Arial" w:cs="Arial"/>
          <w:b/>
          <w:sz w:val="22"/>
          <w:szCs w:val="22"/>
        </w:rPr>
        <w:t>Keeping children safe in education -one minute guide to revisit key changes</w:t>
      </w:r>
    </w:p>
    <w:p w14:paraId="7DBFDC4E" w14:textId="766834E9" w:rsidR="00303713" w:rsidRPr="00303713" w:rsidRDefault="00303713" w:rsidP="00303713">
      <w:pPr>
        <w:ind w:left="720"/>
        <w:rPr>
          <w:rFonts w:ascii="Arial" w:hAnsi="Arial" w:cs="Arial"/>
          <w:bCs/>
          <w:sz w:val="22"/>
          <w:szCs w:val="22"/>
        </w:rPr>
      </w:pPr>
      <w:r w:rsidRPr="00303713">
        <w:rPr>
          <w:rFonts w:ascii="Arial" w:hAnsi="Arial" w:cs="Arial"/>
          <w:bCs/>
          <w:sz w:val="22"/>
          <w:szCs w:val="22"/>
        </w:rPr>
        <w:t>KCSIE is</w:t>
      </w:r>
      <w:r w:rsidR="00C96C1C" w:rsidRPr="00303713">
        <w:rPr>
          <w:rFonts w:ascii="Arial" w:hAnsi="Arial" w:cs="Arial"/>
          <w:bCs/>
          <w:sz w:val="22"/>
          <w:szCs w:val="22"/>
        </w:rPr>
        <w:t xml:space="preserve"> </w:t>
      </w:r>
      <w:r w:rsidRPr="00303713">
        <w:rPr>
          <w:rFonts w:ascii="Arial" w:hAnsi="Arial" w:cs="Arial"/>
          <w:bCs/>
          <w:sz w:val="22"/>
          <w:szCs w:val="22"/>
        </w:rPr>
        <w:t>a</w:t>
      </w:r>
      <w:r w:rsidR="00C96C1C" w:rsidRPr="00303713">
        <w:rPr>
          <w:rFonts w:ascii="Arial" w:hAnsi="Arial" w:cs="Arial"/>
          <w:bCs/>
          <w:sz w:val="22"/>
          <w:szCs w:val="22"/>
        </w:rPr>
        <w:t xml:space="preserve"> document outlining what staff in school should look out for in relation to Safeguarding.</w:t>
      </w:r>
    </w:p>
    <w:p w14:paraId="793DF5FB" w14:textId="0F31B7DF" w:rsidR="00303713" w:rsidRPr="00303713" w:rsidRDefault="00303713" w:rsidP="00303713">
      <w:pPr>
        <w:ind w:left="360"/>
        <w:rPr>
          <w:rFonts w:ascii="Arial" w:hAnsi="Arial" w:cs="Arial"/>
          <w:bCs/>
          <w:sz w:val="22"/>
          <w:szCs w:val="22"/>
        </w:rPr>
      </w:pPr>
      <w:r w:rsidRPr="00303713">
        <w:rPr>
          <w:rFonts w:ascii="Arial" w:eastAsia="Arial" w:hAnsi="Arial" w:cs="Arial"/>
          <w:bCs/>
          <w:sz w:val="22"/>
          <w:szCs w:val="22"/>
        </w:rPr>
        <w:t xml:space="preserve">  </w:t>
      </w:r>
      <w:r w:rsidRPr="00303713">
        <w:rPr>
          <w:rFonts w:ascii="Arial" w:hAnsi="Arial" w:cs="Arial"/>
          <w:bCs/>
          <w:sz w:val="22"/>
          <w:szCs w:val="22"/>
        </w:rPr>
        <w:t xml:space="preserve">   It n</w:t>
      </w:r>
      <w:r w:rsidR="00C96C1C" w:rsidRPr="00303713">
        <w:rPr>
          <w:rFonts w:ascii="Arial" w:hAnsi="Arial" w:cs="Arial"/>
          <w:bCs/>
          <w:sz w:val="22"/>
          <w:szCs w:val="22"/>
        </w:rPr>
        <w:t>otes t</w:t>
      </w:r>
      <w:r w:rsidR="00C96C1C" w:rsidRPr="00303713">
        <w:rPr>
          <w:rFonts w:ascii="Arial" w:hAnsi="Arial" w:cs="Arial"/>
          <w:bCs/>
          <w:sz w:val="22"/>
          <w:szCs w:val="22"/>
        </w:rPr>
        <w:t xml:space="preserve">he different types of abuse. Staff are expected to read Part One every year. </w:t>
      </w:r>
    </w:p>
    <w:p w14:paraId="2F2822A9" w14:textId="0A6924F0" w:rsidR="00C96C1C" w:rsidRPr="00303713" w:rsidRDefault="00303713" w:rsidP="00C96C1C">
      <w:pPr>
        <w:ind w:left="360"/>
        <w:rPr>
          <w:rFonts w:ascii="Arial" w:eastAsia="Arial" w:hAnsi="Arial" w:cs="Arial"/>
          <w:b/>
          <w:sz w:val="22"/>
          <w:szCs w:val="22"/>
        </w:rPr>
      </w:pPr>
      <w:r w:rsidRPr="00303713">
        <w:rPr>
          <w:rFonts w:ascii="Arial" w:hAnsi="Arial" w:cs="Arial"/>
          <w:bCs/>
          <w:sz w:val="22"/>
          <w:szCs w:val="22"/>
        </w:rPr>
        <w:t xml:space="preserve">     </w:t>
      </w:r>
      <w:r w:rsidR="00C96C1C" w:rsidRPr="00303713">
        <w:rPr>
          <w:rFonts w:ascii="Arial" w:hAnsi="Arial" w:cs="Arial"/>
          <w:b/>
          <w:sz w:val="22"/>
          <w:szCs w:val="22"/>
        </w:rPr>
        <w:t xml:space="preserve">ADDITIONS </w:t>
      </w:r>
      <w:r w:rsidRPr="00303713">
        <w:rPr>
          <w:rFonts w:ascii="Arial" w:hAnsi="Arial" w:cs="Arial"/>
          <w:b/>
          <w:sz w:val="22"/>
          <w:szCs w:val="22"/>
        </w:rPr>
        <w:t>for this year are</w:t>
      </w:r>
      <w:r w:rsidR="00C96C1C" w:rsidRPr="00303713">
        <w:rPr>
          <w:rFonts w:ascii="Arial" w:hAnsi="Arial" w:cs="Arial"/>
          <w:bCs/>
          <w:sz w:val="22"/>
          <w:szCs w:val="22"/>
        </w:rPr>
        <w:t xml:space="preserve"> –Peer-on-Peer Abuse, Remote Learning, Allegations against staff &amp; </w:t>
      </w:r>
      <w:r w:rsidRPr="00303713">
        <w:rPr>
          <w:rFonts w:ascii="Arial" w:hAnsi="Arial" w:cs="Arial"/>
          <w:bCs/>
          <w:sz w:val="22"/>
          <w:szCs w:val="22"/>
        </w:rPr>
        <w:t xml:space="preserve">  </w:t>
      </w:r>
      <w:r w:rsidR="00C96C1C" w:rsidRPr="00303713">
        <w:rPr>
          <w:rFonts w:ascii="Arial" w:hAnsi="Arial" w:cs="Arial"/>
          <w:bCs/>
          <w:sz w:val="22"/>
          <w:szCs w:val="22"/>
        </w:rPr>
        <w:t>Sexual</w:t>
      </w:r>
      <w:r w:rsidR="00C96C1C" w:rsidRPr="00303713">
        <w:rPr>
          <w:rFonts w:ascii="Arial" w:hAnsi="Arial" w:cs="Arial"/>
          <w:sz w:val="22"/>
          <w:szCs w:val="22"/>
        </w:rPr>
        <w:t xml:space="preserve"> Violence &amp; Harassment</w:t>
      </w:r>
    </w:p>
    <w:p w14:paraId="1EBF8BFF" w14:textId="319DF224" w:rsidR="00E02A66" w:rsidRPr="00D37892" w:rsidRDefault="00D37892" w:rsidP="00D37892">
      <w:pPr>
        <w:pStyle w:val="ListParagraph"/>
        <w:numPr>
          <w:ilvl w:val="0"/>
          <w:numId w:val="35"/>
        </w:numPr>
        <w:rPr>
          <w:rFonts w:ascii="Arial" w:hAnsi="Arial" w:cs="Arial"/>
          <w:bCs/>
          <w:sz w:val="22"/>
          <w:szCs w:val="22"/>
        </w:rPr>
      </w:pPr>
      <w:r>
        <w:rPr>
          <w:rFonts w:ascii="Arial" w:hAnsi="Arial" w:cs="Arial"/>
          <w:bCs/>
          <w:sz w:val="22"/>
          <w:szCs w:val="22"/>
        </w:rPr>
        <w:t xml:space="preserve">Safer </w:t>
      </w:r>
      <w:proofErr w:type="gramStart"/>
      <w:r>
        <w:rPr>
          <w:rFonts w:ascii="Arial" w:hAnsi="Arial" w:cs="Arial"/>
          <w:bCs/>
          <w:sz w:val="22"/>
          <w:szCs w:val="22"/>
        </w:rPr>
        <w:t>Internet day</w:t>
      </w:r>
      <w:proofErr w:type="gramEnd"/>
      <w:r>
        <w:rPr>
          <w:rFonts w:ascii="Arial" w:hAnsi="Arial" w:cs="Arial"/>
          <w:bCs/>
          <w:sz w:val="22"/>
          <w:szCs w:val="22"/>
        </w:rPr>
        <w:t xml:space="preserve"> &amp; Mental health week coming up next week.</w:t>
      </w:r>
    </w:p>
    <w:p w14:paraId="5C250AD5" w14:textId="61CA5B7E" w:rsidR="0064161D" w:rsidRPr="00303713" w:rsidRDefault="00641709" w:rsidP="00A76C48">
      <w:pPr>
        <w:rPr>
          <w:rFonts w:ascii="Arial" w:hAnsi="Arial" w:cs="Arial"/>
          <w:b/>
          <w:bCs/>
          <w:i/>
          <w:iCs/>
          <w:sz w:val="22"/>
          <w:szCs w:val="22"/>
        </w:rPr>
      </w:pPr>
      <w:r w:rsidRPr="00303713">
        <w:rPr>
          <w:rFonts w:ascii="Arial" w:eastAsia="Arial" w:hAnsi="Arial" w:cs="Arial"/>
          <w:b/>
          <w:bCs/>
          <w:i/>
          <w:iCs/>
          <w:sz w:val="22"/>
          <w:szCs w:val="22"/>
        </w:rPr>
        <w:t>Anna Neville</w:t>
      </w:r>
      <w:r w:rsidR="00D90719" w:rsidRPr="00303713">
        <w:rPr>
          <w:rFonts w:ascii="Arial" w:eastAsia="Arial" w:hAnsi="Arial" w:cs="Arial"/>
          <w:b/>
          <w:bCs/>
          <w:i/>
          <w:iCs/>
          <w:sz w:val="22"/>
          <w:szCs w:val="22"/>
        </w:rPr>
        <w:t xml:space="preserve"> &amp; Jill Ryder</w:t>
      </w:r>
    </w:p>
    <w:sectPr w:rsidR="0064161D" w:rsidRPr="00303713" w:rsidSect="00304C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9BE"/>
    <w:multiLevelType w:val="hybridMultilevel"/>
    <w:tmpl w:val="9E48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B62B8"/>
    <w:multiLevelType w:val="hybridMultilevel"/>
    <w:tmpl w:val="D154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6511F"/>
    <w:multiLevelType w:val="hybridMultilevel"/>
    <w:tmpl w:val="75A2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00022"/>
    <w:multiLevelType w:val="multilevel"/>
    <w:tmpl w:val="A5D0CE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1E6833DA"/>
    <w:multiLevelType w:val="hybridMultilevel"/>
    <w:tmpl w:val="CD3ACDAA"/>
    <w:lvl w:ilvl="0" w:tplc="C0A286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756CA"/>
    <w:multiLevelType w:val="hybridMultilevel"/>
    <w:tmpl w:val="858E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B12DE"/>
    <w:multiLevelType w:val="hybridMultilevel"/>
    <w:tmpl w:val="F936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46CBE"/>
    <w:multiLevelType w:val="hybridMultilevel"/>
    <w:tmpl w:val="E9F6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A6B57"/>
    <w:multiLevelType w:val="hybridMultilevel"/>
    <w:tmpl w:val="3756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82C34"/>
    <w:multiLevelType w:val="hybridMultilevel"/>
    <w:tmpl w:val="A136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F3125"/>
    <w:multiLevelType w:val="hybridMultilevel"/>
    <w:tmpl w:val="6C3C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E61AD"/>
    <w:multiLevelType w:val="hybridMultilevel"/>
    <w:tmpl w:val="0854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874D5"/>
    <w:multiLevelType w:val="hybridMultilevel"/>
    <w:tmpl w:val="BE5C7A60"/>
    <w:lvl w:ilvl="0" w:tplc="C0A286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26C61"/>
    <w:multiLevelType w:val="hybridMultilevel"/>
    <w:tmpl w:val="5134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D76EFD"/>
    <w:multiLevelType w:val="hybridMultilevel"/>
    <w:tmpl w:val="7E7C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F1C75"/>
    <w:multiLevelType w:val="hybridMultilevel"/>
    <w:tmpl w:val="F82695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C3E32DC"/>
    <w:multiLevelType w:val="hybridMultilevel"/>
    <w:tmpl w:val="AFB4F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EB83DD1"/>
    <w:multiLevelType w:val="hybridMultilevel"/>
    <w:tmpl w:val="F7CA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A747C"/>
    <w:multiLevelType w:val="hybridMultilevel"/>
    <w:tmpl w:val="246E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467E2"/>
    <w:multiLevelType w:val="hybridMultilevel"/>
    <w:tmpl w:val="F54C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E22CA"/>
    <w:multiLevelType w:val="hybridMultilevel"/>
    <w:tmpl w:val="8EA8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B4B60"/>
    <w:multiLevelType w:val="hybridMultilevel"/>
    <w:tmpl w:val="C9CA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B53B51"/>
    <w:multiLevelType w:val="hybridMultilevel"/>
    <w:tmpl w:val="BD9CC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AB16531"/>
    <w:multiLevelType w:val="hybridMultilevel"/>
    <w:tmpl w:val="5AE6B45C"/>
    <w:lvl w:ilvl="0" w:tplc="08090001">
      <w:start w:val="1"/>
      <w:numFmt w:val="bullet"/>
      <w:lvlText w:val=""/>
      <w:lvlJc w:val="left"/>
      <w:pPr>
        <w:ind w:left="720" w:hanging="360"/>
      </w:pPr>
      <w:rPr>
        <w:rFonts w:ascii="Symbol" w:hAnsi="Symbol" w:hint="default"/>
      </w:rPr>
    </w:lvl>
    <w:lvl w:ilvl="1" w:tplc="E0469EC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0532D9"/>
    <w:multiLevelType w:val="hybridMultilevel"/>
    <w:tmpl w:val="C3AA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31B75"/>
    <w:multiLevelType w:val="hybridMultilevel"/>
    <w:tmpl w:val="4002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F5D50"/>
    <w:multiLevelType w:val="hybridMultilevel"/>
    <w:tmpl w:val="09F6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35A41"/>
    <w:multiLevelType w:val="hybridMultilevel"/>
    <w:tmpl w:val="5C28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B19A6"/>
    <w:multiLevelType w:val="hybridMultilevel"/>
    <w:tmpl w:val="3DC8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702E1"/>
    <w:multiLevelType w:val="hybridMultilevel"/>
    <w:tmpl w:val="3A5C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D13F3"/>
    <w:multiLevelType w:val="hybridMultilevel"/>
    <w:tmpl w:val="F09C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26335"/>
    <w:multiLevelType w:val="hybridMultilevel"/>
    <w:tmpl w:val="8E30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81452"/>
    <w:multiLevelType w:val="hybridMultilevel"/>
    <w:tmpl w:val="8BA23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F214E"/>
    <w:multiLevelType w:val="multilevel"/>
    <w:tmpl w:val="AF389F6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2"/>
  </w:num>
  <w:num w:numId="2">
    <w:abstractNumId w:val="16"/>
  </w:num>
  <w:num w:numId="3">
    <w:abstractNumId w:val="3"/>
  </w:num>
  <w:num w:numId="4">
    <w:abstractNumId w:val="33"/>
  </w:num>
  <w:num w:numId="5">
    <w:abstractNumId w:val="8"/>
  </w:num>
  <w:num w:numId="6">
    <w:abstractNumId w:val="18"/>
  </w:num>
  <w:num w:numId="7">
    <w:abstractNumId w:val="17"/>
  </w:num>
  <w:num w:numId="8">
    <w:abstractNumId w:val="25"/>
  </w:num>
  <w:num w:numId="9">
    <w:abstractNumId w:val="30"/>
  </w:num>
  <w:num w:numId="10">
    <w:abstractNumId w:val="15"/>
  </w:num>
  <w:num w:numId="11">
    <w:abstractNumId w:val="26"/>
  </w:num>
  <w:num w:numId="12">
    <w:abstractNumId w:val="31"/>
  </w:num>
  <w:num w:numId="13">
    <w:abstractNumId w:val="18"/>
  </w:num>
  <w:num w:numId="14">
    <w:abstractNumId w:val="11"/>
  </w:num>
  <w:num w:numId="15">
    <w:abstractNumId w:val="27"/>
  </w:num>
  <w:num w:numId="16">
    <w:abstractNumId w:val="7"/>
  </w:num>
  <w:num w:numId="17">
    <w:abstractNumId w:val="0"/>
  </w:num>
  <w:num w:numId="18">
    <w:abstractNumId w:val="5"/>
  </w:num>
  <w:num w:numId="19">
    <w:abstractNumId w:val="9"/>
  </w:num>
  <w:num w:numId="20">
    <w:abstractNumId w:val="21"/>
  </w:num>
  <w:num w:numId="21">
    <w:abstractNumId w:val="22"/>
  </w:num>
  <w:num w:numId="22">
    <w:abstractNumId w:val="20"/>
  </w:num>
  <w:num w:numId="23">
    <w:abstractNumId w:val="1"/>
  </w:num>
  <w:num w:numId="24">
    <w:abstractNumId w:val="24"/>
  </w:num>
  <w:num w:numId="25">
    <w:abstractNumId w:val="28"/>
  </w:num>
  <w:num w:numId="26">
    <w:abstractNumId w:val="19"/>
  </w:num>
  <w:num w:numId="27">
    <w:abstractNumId w:val="10"/>
  </w:num>
  <w:num w:numId="28">
    <w:abstractNumId w:val="6"/>
  </w:num>
  <w:num w:numId="29">
    <w:abstractNumId w:val="29"/>
  </w:num>
  <w:num w:numId="30">
    <w:abstractNumId w:val="14"/>
  </w:num>
  <w:num w:numId="31">
    <w:abstractNumId w:val="32"/>
  </w:num>
  <w:num w:numId="32">
    <w:abstractNumId w:val="23"/>
  </w:num>
  <w:num w:numId="33">
    <w:abstractNumId w:val="12"/>
  </w:num>
  <w:num w:numId="34">
    <w:abstractNumId w:val="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C3"/>
    <w:rsid w:val="00026082"/>
    <w:rsid w:val="000558AA"/>
    <w:rsid w:val="000A4BDF"/>
    <w:rsid w:val="000A5A59"/>
    <w:rsid w:val="000F2C1D"/>
    <w:rsid w:val="00111A73"/>
    <w:rsid w:val="00114096"/>
    <w:rsid w:val="00130DAC"/>
    <w:rsid w:val="0018149D"/>
    <w:rsid w:val="00187A37"/>
    <w:rsid w:val="001909A3"/>
    <w:rsid w:val="001A0211"/>
    <w:rsid w:val="001B26E9"/>
    <w:rsid w:val="001E4C51"/>
    <w:rsid w:val="001E7473"/>
    <w:rsid w:val="001F2232"/>
    <w:rsid w:val="00206A21"/>
    <w:rsid w:val="00225349"/>
    <w:rsid w:val="002645CE"/>
    <w:rsid w:val="00272667"/>
    <w:rsid w:val="00292F50"/>
    <w:rsid w:val="00297AA4"/>
    <w:rsid w:val="002F0E22"/>
    <w:rsid w:val="002F542D"/>
    <w:rsid w:val="003021BF"/>
    <w:rsid w:val="00303713"/>
    <w:rsid w:val="00304C90"/>
    <w:rsid w:val="00326686"/>
    <w:rsid w:val="00332FC6"/>
    <w:rsid w:val="0034003F"/>
    <w:rsid w:val="00341DE3"/>
    <w:rsid w:val="00352B90"/>
    <w:rsid w:val="003757C7"/>
    <w:rsid w:val="0037673F"/>
    <w:rsid w:val="003D3730"/>
    <w:rsid w:val="004271DB"/>
    <w:rsid w:val="00460185"/>
    <w:rsid w:val="00467DC3"/>
    <w:rsid w:val="00493953"/>
    <w:rsid w:val="004E51F8"/>
    <w:rsid w:val="00504B1E"/>
    <w:rsid w:val="00522EB5"/>
    <w:rsid w:val="00595B3B"/>
    <w:rsid w:val="005A77CF"/>
    <w:rsid w:val="005C01DC"/>
    <w:rsid w:val="005C53E9"/>
    <w:rsid w:val="005E42BF"/>
    <w:rsid w:val="006164A0"/>
    <w:rsid w:val="0064161D"/>
    <w:rsid w:val="00641709"/>
    <w:rsid w:val="0064647D"/>
    <w:rsid w:val="00675F1D"/>
    <w:rsid w:val="00681CDA"/>
    <w:rsid w:val="006B2933"/>
    <w:rsid w:val="006C1617"/>
    <w:rsid w:val="006C461B"/>
    <w:rsid w:val="006D308C"/>
    <w:rsid w:val="006F53AB"/>
    <w:rsid w:val="006F7334"/>
    <w:rsid w:val="007141A2"/>
    <w:rsid w:val="00724C25"/>
    <w:rsid w:val="00764F5E"/>
    <w:rsid w:val="00770063"/>
    <w:rsid w:val="00780738"/>
    <w:rsid w:val="007E4837"/>
    <w:rsid w:val="007E5BB9"/>
    <w:rsid w:val="007F1D7C"/>
    <w:rsid w:val="00804BA8"/>
    <w:rsid w:val="00806770"/>
    <w:rsid w:val="00815957"/>
    <w:rsid w:val="00827134"/>
    <w:rsid w:val="008353AA"/>
    <w:rsid w:val="00837020"/>
    <w:rsid w:val="008433DD"/>
    <w:rsid w:val="00870D03"/>
    <w:rsid w:val="008D3E81"/>
    <w:rsid w:val="008D6066"/>
    <w:rsid w:val="008E5125"/>
    <w:rsid w:val="008F6E54"/>
    <w:rsid w:val="00930896"/>
    <w:rsid w:val="00936C7F"/>
    <w:rsid w:val="00956A8F"/>
    <w:rsid w:val="00983640"/>
    <w:rsid w:val="009843BC"/>
    <w:rsid w:val="00992955"/>
    <w:rsid w:val="009B6F74"/>
    <w:rsid w:val="009C41D2"/>
    <w:rsid w:val="00A052D3"/>
    <w:rsid w:val="00A10F8A"/>
    <w:rsid w:val="00A13720"/>
    <w:rsid w:val="00A17EEC"/>
    <w:rsid w:val="00A50616"/>
    <w:rsid w:val="00A63394"/>
    <w:rsid w:val="00A66187"/>
    <w:rsid w:val="00A76C48"/>
    <w:rsid w:val="00A80883"/>
    <w:rsid w:val="00A97F7E"/>
    <w:rsid w:val="00AA0BB9"/>
    <w:rsid w:val="00AC57B0"/>
    <w:rsid w:val="00AC6C0D"/>
    <w:rsid w:val="00AF1B00"/>
    <w:rsid w:val="00B14D14"/>
    <w:rsid w:val="00B7252E"/>
    <w:rsid w:val="00B8390F"/>
    <w:rsid w:val="00B85703"/>
    <w:rsid w:val="00B9049C"/>
    <w:rsid w:val="00BD0655"/>
    <w:rsid w:val="00BF28A0"/>
    <w:rsid w:val="00C633CD"/>
    <w:rsid w:val="00C76D6F"/>
    <w:rsid w:val="00C801A7"/>
    <w:rsid w:val="00C84CB7"/>
    <w:rsid w:val="00C96C1C"/>
    <w:rsid w:val="00CB093B"/>
    <w:rsid w:val="00CC73EE"/>
    <w:rsid w:val="00CE3B16"/>
    <w:rsid w:val="00CF2C2B"/>
    <w:rsid w:val="00D117BA"/>
    <w:rsid w:val="00D37892"/>
    <w:rsid w:val="00D45FC1"/>
    <w:rsid w:val="00D61DE7"/>
    <w:rsid w:val="00D805FF"/>
    <w:rsid w:val="00D90719"/>
    <w:rsid w:val="00DD6CB9"/>
    <w:rsid w:val="00DF738C"/>
    <w:rsid w:val="00E02A66"/>
    <w:rsid w:val="00E13AA1"/>
    <w:rsid w:val="00E4124F"/>
    <w:rsid w:val="00E61072"/>
    <w:rsid w:val="00E71C19"/>
    <w:rsid w:val="00E77119"/>
    <w:rsid w:val="00EA2ADB"/>
    <w:rsid w:val="00EE0F9A"/>
    <w:rsid w:val="00EF0A09"/>
    <w:rsid w:val="00F1237E"/>
    <w:rsid w:val="00F77A56"/>
    <w:rsid w:val="00F839ED"/>
    <w:rsid w:val="00FE0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5DA7"/>
  <w15:chartTrackingRefBased/>
  <w15:docId w15:val="{51B725F3-E412-4456-A7DB-F869FEC6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DC3"/>
    <w:pPr>
      <w:spacing w:after="0" w:line="240" w:lineRule="auto"/>
    </w:pPr>
    <w:rPr>
      <w:rFonts w:ascii="Times New Roman" w:eastAsia="Times New Roman" w:hAnsi="Times New Roman" w:cs="Times New Roman"/>
      <w:color w:val="000000"/>
      <w:sz w:val="20"/>
      <w:szCs w:val="20"/>
      <w:lang w:eastAsia="en-GB"/>
    </w:rPr>
  </w:style>
  <w:style w:type="paragraph" w:styleId="Heading1">
    <w:name w:val="heading 1"/>
    <w:basedOn w:val="Normal"/>
    <w:next w:val="Normal"/>
    <w:link w:val="Heading1Char"/>
    <w:qFormat/>
    <w:rsid w:val="006F53AB"/>
    <w:pPr>
      <w:keepNext/>
      <w:keepLines/>
      <w:jc w:val="center"/>
      <w:outlineLvl w:val="0"/>
    </w:pPr>
    <w:rPr>
      <w:rFonts w:ascii="Comic Sans MS" w:eastAsia="Comic Sans MS" w:hAnsi="Comic Sans MS" w:cs="Comic Sans MS"/>
      <w:sz w:val="32"/>
      <w:szCs w:val="32"/>
    </w:rPr>
  </w:style>
  <w:style w:type="paragraph" w:styleId="Heading2">
    <w:name w:val="heading 2"/>
    <w:basedOn w:val="Normal"/>
    <w:next w:val="Normal"/>
    <w:link w:val="Heading2Char"/>
    <w:unhideWhenUsed/>
    <w:qFormat/>
    <w:rsid w:val="006F53AB"/>
    <w:pPr>
      <w:keepNext/>
      <w:keepLines/>
      <w:outlineLvl w:val="1"/>
    </w:pPr>
    <w:rPr>
      <w:rFonts w:ascii="Comic Sans MS" w:eastAsia="Comic Sans MS" w:hAnsi="Comic Sans MS" w:cs="Comic Sans MS"/>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DC3"/>
    <w:pPr>
      <w:ind w:left="720"/>
      <w:contextualSpacing/>
    </w:pPr>
  </w:style>
  <w:style w:type="character" w:customStyle="1" w:styleId="qowt-font3-arial">
    <w:name w:val="qowt-font3-arial"/>
    <w:basedOn w:val="DefaultParagraphFont"/>
    <w:rsid w:val="00467DC3"/>
  </w:style>
  <w:style w:type="character" w:customStyle="1" w:styleId="Heading1Char">
    <w:name w:val="Heading 1 Char"/>
    <w:basedOn w:val="DefaultParagraphFont"/>
    <w:link w:val="Heading1"/>
    <w:rsid w:val="006F53AB"/>
    <w:rPr>
      <w:rFonts w:ascii="Comic Sans MS" w:eastAsia="Comic Sans MS" w:hAnsi="Comic Sans MS" w:cs="Comic Sans MS"/>
      <w:color w:val="000000"/>
      <w:sz w:val="32"/>
      <w:szCs w:val="32"/>
      <w:lang w:eastAsia="en-GB"/>
    </w:rPr>
  </w:style>
  <w:style w:type="character" w:customStyle="1" w:styleId="Heading2Char">
    <w:name w:val="Heading 2 Char"/>
    <w:basedOn w:val="DefaultParagraphFont"/>
    <w:link w:val="Heading2"/>
    <w:rsid w:val="006F53AB"/>
    <w:rPr>
      <w:rFonts w:ascii="Comic Sans MS" w:eastAsia="Comic Sans MS" w:hAnsi="Comic Sans MS" w:cs="Comic Sans MS"/>
      <w:b/>
      <w:color w:val="000000"/>
      <w:lang w:eastAsia="en-GB"/>
    </w:rPr>
  </w:style>
  <w:style w:type="paragraph" w:styleId="Subtitle">
    <w:name w:val="Subtitle"/>
    <w:basedOn w:val="Normal"/>
    <w:next w:val="Normal"/>
    <w:link w:val="SubtitleChar"/>
    <w:qFormat/>
    <w:rsid w:val="006F53AB"/>
    <w:pPr>
      <w:keepNext/>
      <w:keepLines/>
      <w:jc w:val="center"/>
    </w:pPr>
    <w:rPr>
      <w:rFonts w:ascii="Comic Sans MS" w:eastAsia="Comic Sans MS" w:hAnsi="Comic Sans MS" w:cs="Comic Sans MS"/>
      <w:i/>
      <w:color w:val="666666"/>
      <w:sz w:val="32"/>
      <w:szCs w:val="32"/>
    </w:rPr>
  </w:style>
  <w:style w:type="character" w:customStyle="1" w:styleId="SubtitleChar">
    <w:name w:val="Subtitle Char"/>
    <w:basedOn w:val="DefaultParagraphFont"/>
    <w:link w:val="Subtitle"/>
    <w:rsid w:val="006F53AB"/>
    <w:rPr>
      <w:rFonts w:ascii="Comic Sans MS" w:eastAsia="Comic Sans MS" w:hAnsi="Comic Sans MS" w:cs="Comic Sans MS"/>
      <w:i/>
      <w:color w:val="666666"/>
      <w:sz w:val="32"/>
      <w:szCs w:val="32"/>
      <w:lang w:eastAsia="en-GB"/>
    </w:rPr>
  </w:style>
  <w:style w:type="paragraph" w:styleId="BodyText">
    <w:name w:val="Body Text"/>
    <w:basedOn w:val="Normal"/>
    <w:link w:val="BodyTextChar"/>
    <w:qFormat/>
    <w:rsid w:val="00CF2C2B"/>
    <w:rPr>
      <w:rFonts w:ascii="Comic Sans MS"/>
      <w:color w:val="auto"/>
      <w:sz w:val="22"/>
    </w:rPr>
  </w:style>
  <w:style w:type="character" w:customStyle="1" w:styleId="BodyTextChar">
    <w:name w:val="Body Text Char"/>
    <w:basedOn w:val="DefaultParagraphFont"/>
    <w:link w:val="BodyText"/>
    <w:rsid w:val="00CF2C2B"/>
    <w:rPr>
      <w:rFonts w:ascii="Comic Sans MS" w:eastAsia="Times New Roman" w:hAnsi="Times New Roman" w:cs="Times New Roman"/>
      <w:szCs w:val="20"/>
      <w:lang w:eastAsia="en-GB"/>
    </w:rPr>
  </w:style>
  <w:style w:type="table" w:styleId="TableGrid">
    <w:name w:val="Table Grid"/>
    <w:basedOn w:val="TableNormal"/>
    <w:uiPriority w:val="39"/>
    <w:rsid w:val="007E4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42D"/>
    <w:rPr>
      <w:color w:val="0000FF" w:themeColor="hyperlink"/>
      <w:u w:val="single"/>
    </w:rPr>
  </w:style>
  <w:style w:type="character" w:styleId="Strong">
    <w:name w:val="Strong"/>
    <w:basedOn w:val="DefaultParagraphFont"/>
    <w:uiPriority w:val="22"/>
    <w:qFormat/>
    <w:rsid w:val="001B26E9"/>
    <w:rPr>
      <w:b/>
      <w:bCs/>
    </w:rPr>
  </w:style>
  <w:style w:type="paragraph" w:styleId="NoSpacing">
    <w:name w:val="No Spacing"/>
    <w:uiPriority w:val="1"/>
    <w:qFormat/>
    <w:rsid w:val="00504B1E"/>
    <w:pPr>
      <w:spacing w:after="0" w:line="240" w:lineRule="auto"/>
    </w:pPr>
  </w:style>
  <w:style w:type="paragraph" w:customStyle="1" w:styleId="xmsonospacing">
    <w:name w:val="x_msonospacing"/>
    <w:basedOn w:val="Normal"/>
    <w:rsid w:val="009B6F74"/>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843667">
      <w:bodyDiv w:val="1"/>
      <w:marLeft w:val="0"/>
      <w:marRight w:val="0"/>
      <w:marTop w:val="0"/>
      <w:marBottom w:val="0"/>
      <w:divBdr>
        <w:top w:val="none" w:sz="0" w:space="0" w:color="auto"/>
        <w:left w:val="none" w:sz="0" w:space="0" w:color="auto"/>
        <w:bottom w:val="none" w:sz="0" w:space="0" w:color="auto"/>
        <w:right w:val="none" w:sz="0" w:space="0" w:color="auto"/>
      </w:divBdr>
    </w:div>
    <w:div w:id="1770394549">
      <w:bodyDiv w:val="1"/>
      <w:marLeft w:val="0"/>
      <w:marRight w:val="0"/>
      <w:marTop w:val="0"/>
      <w:marBottom w:val="0"/>
      <w:divBdr>
        <w:top w:val="none" w:sz="0" w:space="0" w:color="auto"/>
        <w:left w:val="none" w:sz="0" w:space="0" w:color="auto"/>
        <w:bottom w:val="none" w:sz="0" w:space="0" w:color="auto"/>
        <w:right w:val="none" w:sz="0" w:space="0" w:color="auto"/>
      </w:divBdr>
    </w:div>
    <w:div w:id="1887526895">
      <w:bodyDiv w:val="1"/>
      <w:marLeft w:val="0"/>
      <w:marRight w:val="0"/>
      <w:marTop w:val="0"/>
      <w:marBottom w:val="0"/>
      <w:divBdr>
        <w:top w:val="none" w:sz="0" w:space="0" w:color="auto"/>
        <w:left w:val="none" w:sz="0" w:space="0" w:color="auto"/>
        <w:bottom w:val="none" w:sz="0" w:space="0" w:color="auto"/>
        <w:right w:val="none" w:sz="0" w:space="0" w:color="auto"/>
      </w:divBdr>
    </w:div>
    <w:div w:id="1929191364">
      <w:bodyDiv w:val="1"/>
      <w:marLeft w:val="0"/>
      <w:marRight w:val="0"/>
      <w:marTop w:val="0"/>
      <w:marBottom w:val="0"/>
      <w:divBdr>
        <w:top w:val="none" w:sz="0" w:space="0" w:color="auto"/>
        <w:left w:val="none" w:sz="0" w:space="0" w:color="auto"/>
        <w:bottom w:val="none" w:sz="0" w:space="0" w:color="auto"/>
        <w:right w:val="none" w:sz="0" w:space="0" w:color="auto"/>
      </w:divBdr>
    </w:div>
    <w:div w:id="207862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Lord</dc:creator>
  <cp:keywords/>
  <dc:description/>
  <cp:lastModifiedBy>Jill Ryder</cp:lastModifiedBy>
  <cp:revision>3</cp:revision>
  <dcterms:created xsi:type="dcterms:W3CDTF">2022-01-31T14:47:00Z</dcterms:created>
  <dcterms:modified xsi:type="dcterms:W3CDTF">2022-01-31T16:07:00Z</dcterms:modified>
</cp:coreProperties>
</file>