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DB1E2" w14:textId="77777777" w:rsidR="00CC5E0C" w:rsidRDefault="00A54571">
      <w:pPr>
        <w:spacing w:line="240" w:lineRule="auto"/>
        <w:rPr>
          <w:rFonts w:ascii="Calibri" w:eastAsia="Calibri" w:hAnsi="Calibri" w:cs="Calibri"/>
          <w:sz w:val="24"/>
          <w:szCs w:val="24"/>
        </w:rPr>
      </w:pPr>
      <w:r>
        <w:rPr>
          <w:rFonts w:ascii="Calibri" w:eastAsia="Calibri" w:hAnsi="Calibri" w:cs="Calibri"/>
          <w:sz w:val="24"/>
          <w:szCs w:val="24"/>
        </w:rPr>
        <w:t>Landscove C of E Primary School Ethos Group Minutes</w:t>
      </w:r>
    </w:p>
    <w:p w14:paraId="7BFDF3EE" w14:textId="77777777" w:rsidR="00CC5E0C" w:rsidRDefault="00A54571">
      <w:pPr>
        <w:spacing w:line="240" w:lineRule="auto"/>
        <w:rPr>
          <w:rFonts w:ascii="Calibri" w:eastAsia="Calibri" w:hAnsi="Calibri" w:cs="Calibri"/>
          <w:sz w:val="24"/>
          <w:szCs w:val="24"/>
        </w:rPr>
      </w:pPr>
      <w:r>
        <w:rPr>
          <w:rFonts w:ascii="Calibri" w:eastAsia="Calibri" w:hAnsi="Calibri" w:cs="Calibri"/>
          <w:sz w:val="24"/>
          <w:szCs w:val="24"/>
        </w:rPr>
        <w:t>Date:  Wednesday 26th May 2021</w:t>
      </w:r>
    </w:p>
    <w:p w14:paraId="5883E094" w14:textId="77777777" w:rsidR="00CC5E0C" w:rsidRDefault="00CC5E0C">
      <w:pPr>
        <w:spacing w:line="240" w:lineRule="auto"/>
        <w:rPr>
          <w:rFonts w:ascii="Calibri" w:eastAsia="Calibri" w:hAnsi="Calibri" w:cs="Calibri"/>
          <w:sz w:val="24"/>
          <w:szCs w:val="24"/>
        </w:rPr>
      </w:pPr>
    </w:p>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05"/>
        <w:gridCol w:w="5873"/>
        <w:gridCol w:w="1872"/>
      </w:tblGrid>
      <w:tr w:rsidR="00CC5E0C" w14:paraId="344CE18A" w14:textId="77777777" w:rsidTr="00636126">
        <w:tc>
          <w:tcPr>
            <w:tcW w:w="0" w:type="auto"/>
          </w:tcPr>
          <w:p w14:paraId="564B75FD" w14:textId="77777777" w:rsidR="00CC5E0C" w:rsidRDefault="00A54571">
            <w:pPr>
              <w:rPr>
                <w:rFonts w:ascii="Calibri" w:eastAsia="Calibri" w:hAnsi="Calibri" w:cs="Calibri"/>
                <w:b/>
              </w:rPr>
            </w:pPr>
            <w:r>
              <w:rPr>
                <w:rFonts w:ascii="Calibri" w:eastAsia="Calibri" w:hAnsi="Calibri" w:cs="Calibri"/>
                <w:b/>
              </w:rPr>
              <w:t>In attendance</w:t>
            </w:r>
          </w:p>
          <w:p w14:paraId="27FA5E27" w14:textId="77777777" w:rsidR="00CC5E0C" w:rsidRDefault="00CC5E0C">
            <w:pPr>
              <w:rPr>
                <w:rFonts w:ascii="Calibri" w:eastAsia="Calibri" w:hAnsi="Calibri" w:cs="Calibri"/>
                <w:b/>
              </w:rPr>
            </w:pPr>
          </w:p>
        </w:tc>
        <w:tc>
          <w:tcPr>
            <w:tcW w:w="0" w:type="auto"/>
          </w:tcPr>
          <w:p w14:paraId="4AFABF94" w14:textId="77777777" w:rsidR="00CC5E0C" w:rsidRDefault="00A54571">
            <w:pPr>
              <w:rPr>
                <w:rFonts w:ascii="Calibri" w:eastAsia="Calibri" w:hAnsi="Calibri" w:cs="Calibri"/>
              </w:rPr>
            </w:pPr>
            <w:r>
              <w:rPr>
                <w:rFonts w:ascii="Calibri" w:eastAsia="Calibri" w:hAnsi="Calibri" w:cs="Calibri"/>
              </w:rPr>
              <w:t xml:space="preserve">Anna Neville, Christine Pascoe, Una McGovern, </w:t>
            </w:r>
          </w:p>
          <w:p w14:paraId="10948090" w14:textId="77777777" w:rsidR="00CC5E0C" w:rsidRDefault="00A54571">
            <w:pPr>
              <w:rPr>
                <w:rFonts w:ascii="Calibri" w:eastAsia="Calibri" w:hAnsi="Calibri" w:cs="Calibri"/>
              </w:rPr>
            </w:pPr>
            <w:r>
              <w:rPr>
                <w:rFonts w:ascii="Calibri" w:eastAsia="Calibri" w:hAnsi="Calibri" w:cs="Calibri"/>
              </w:rPr>
              <w:t xml:space="preserve">Laura McAdam, Grace, </w:t>
            </w:r>
            <w:proofErr w:type="spellStart"/>
            <w:r>
              <w:rPr>
                <w:rFonts w:ascii="Calibri" w:eastAsia="Calibri" w:hAnsi="Calibri" w:cs="Calibri"/>
              </w:rPr>
              <w:t>Becka</w:t>
            </w:r>
            <w:proofErr w:type="spellEnd"/>
          </w:p>
        </w:tc>
        <w:tc>
          <w:tcPr>
            <w:tcW w:w="0" w:type="auto"/>
          </w:tcPr>
          <w:p w14:paraId="2C14C817" w14:textId="77777777" w:rsidR="00CC5E0C" w:rsidRDefault="00A54571">
            <w:pPr>
              <w:rPr>
                <w:rFonts w:ascii="Calibri" w:eastAsia="Calibri" w:hAnsi="Calibri" w:cs="Calibri"/>
                <w:b/>
              </w:rPr>
            </w:pPr>
            <w:r>
              <w:rPr>
                <w:rFonts w:ascii="Calibri" w:eastAsia="Calibri" w:hAnsi="Calibri" w:cs="Calibri"/>
                <w:b/>
              </w:rPr>
              <w:t>Actions</w:t>
            </w:r>
          </w:p>
        </w:tc>
      </w:tr>
      <w:tr w:rsidR="00CC5E0C" w14:paraId="26364EA4" w14:textId="77777777" w:rsidTr="00636126">
        <w:tc>
          <w:tcPr>
            <w:tcW w:w="0" w:type="auto"/>
          </w:tcPr>
          <w:p w14:paraId="0475340B" w14:textId="77777777" w:rsidR="00CC5E0C" w:rsidRDefault="00A54571">
            <w:pPr>
              <w:rPr>
                <w:rFonts w:ascii="Calibri" w:eastAsia="Calibri" w:hAnsi="Calibri" w:cs="Calibri"/>
                <w:b/>
              </w:rPr>
            </w:pPr>
            <w:r>
              <w:rPr>
                <w:rFonts w:ascii="Calibri" w:eastAsia="Calibri" w:hAnsi="Calibri" w:cs="Calibri"/>
                <w:b/>
              </w:rPr>
              <w:t>Apologies</w:t>
            </w:r>
          </w:p>
        </w:tc>
        <w:tc>
          <w:tcPr>
            <w:tcW w:w="0" w:type="auto"/>
          </w:tcPr>
          <w:p w14:paraId="1F5A335C" w14:textId="64D2ECBF" w:rsidR="00CC5E0C" w:rsidRDefault="00A54571">
            <w:pPr>
              <w:rPr>
                <w:rFonts w:ascii="Calibri" w:eastAsia="Calibri" w:hAnsi="Calibri" w:cs="Calibri"/>
              </w:rPr>
            </w:pPr>
            <w:r>
              <w:rPr>
                <w:rFonts w:ascii="Calibri" w:eastAsia="Calibri" w:hAnsi="Calibri" w:cs="Calibri"/>
              </w:rPr>
              <w:t>Justina Somerfield, Becky Ames, Jill Ryder</w:t>
            </w:r>
            <w:r w:rsidR="00113876">
              <w:rPr>
                <w:rFonts w:ascii="Calibri" w:eastAsia="Calibri" w:hAnsi="Calibri" w:cs="Calibri"/>
              </w:rPr>
              <w:t>, Alexis Soul-Gray</w:t>
            </w:r>
          </w:p>
        </w:tc>
        <w:tc>
          <w:tcPr>
            <w:tcW w:w="0" w:type="auto"/>
          </w:tcPr>
          <w:p w14:paraId="62710E16" w14:textId="77777777" w:rsidR="00CC5E0C" w:rsidRDefault="00CC5E0C">
            <w:pPr>
              <w:rPr>
                <w:rFonts w:ascii="Calibri" w:eastAsia="Calibri" w:hAnsi="Calibri" w:cs="Calibri"/>
                <w:b/>
              </w:rPr>
            </w:pPr>
          </w:p>
        </w:tc>
      </w:tr>
      <w:tr w:rsidR="00CC5E0C" w14:paraId="01810437" w14:textId="77777777" w:rsidTr="00636126">
        <w:tc>
          <w:tcPr>
            <w:tcW w:w="0" w:type="auto"/>
          </w:tcPr>
          <w:p w14:paraId="0C73AB98" w14:textId="77777777" w:rsidR="00CC5E0C" w:rsidRDefault="00A54571">
            <w:pPr>
              <w:rPr>
                <w:rFonts w:ascii="Calibri" w:eastAsia="Calibri" w:hAnsi="Calibri" w:cs="Calibri"/>
                <w:b/>
              </w:rPr>
            </w:pPr>
            <w:r>
              <w:rPr>
                <w:rFonts w:ascii="Calibri" w:eastAsia="Calibri" w:hAnsi="Calibri" w:cs="Calibri"/>
                <w:b/>
              </w:rPr>
              <w:t>Approve previous minutes</w:t>
            </w:r>
          </w:p>
        </w:tc>
        <w:tc>
          <w:tcPr>
            <w:tcW w:w="0" w:type="auto"/>
          </w:tcPr>
          <w:p w14:paraId="4C8A9AAB" w14:textId="77777777" w:rsidR="00CC5E0C" w:rsidRDefault="00A54571">
            <w:pPr>
              <w:rPr>
                <w:rFonts w:ascii="Calibri" w:eastAsia="Calibri" w:hAnsi="Calibri" w:cs="Calibri"/>
              </w:rPr>
            </w:pPr>
            <w:r>
              <w:rPr>
                <w:rFonts w:ascii="Calibri" w:eastAsia="Calibri" w:hAnsi="Calibri" w:cs="Calibri"/>
              </w:rPr>
              <w:t>Minutes had not been distributed from the last meeting</w:t>
            </w:r>
          </w:p>
        </w:tc>
        <w:tc>
          <w:tcPr>
            <w:tcW w:w="0" w:type="auto"/>
          </w:tcPr>
          <w:p w14:paraId="7C5C71A7" w14:textId="77777777" w:rsidR="00CC5E0C" w:rsidRDefault="00A54571">
            <w:pPr>
              <w:rPr>
                <w:rFonts w:ascii="Calibri" w:eastAsia="Calibri" w:hAnsi="Calibri" w:cs="Calibri"/>
              </w:rPr>
            </w:pPr>
            <w:r>
              <w:rPr>
                <w:rFonts w:ascii="Calibri" w:eastAsia="Calibri" w:hAnsi="Calibri" w:cs="Calibri"/>
              </w:rPr>
              <w:t>AN to distribute</w:t>
            </w:r>
          </w:p>
        </w:tc>
      </w:tr>
      <w:tr w:rsidR="00CC5E0C" w14:paraId="56351375" w14:textId="77777777" w:rsidTr="00636126">
        <w:tc>
          <w:tcPr>
            <w:tcW w:w="0" w:type="auto"/>
          </w:tcPr>
          <w:p w14:paraId="4D8B5EDD" w14:textId="77777777" w:rsidR="00CC5E0C" w:rsidRDefault="00A54571">
            <w:pPr>
              <w:rPr>
                <w:rFonts w:ascii="Calibri" w:eastAsia="Calibri" w:hAnsi="Calibri" w:cs="Calibri"/>
                <w:b/>
              </w:rPr>
            </w:pPr>
            <w:r>
              <w:rPr>
                <w:rFonts w:ascii="Calibri" w:eastAsia="Calibri" w:hAnsi="Calibri" w:cs="Calibri"/>
                <w:b/>
              </w:rPr>
              <w:t>Matters arising from previous meeting</w:t>
            </w:r>
          </w:p>
        </w:tc>
        <w:tc>
          <w:tcPr>
            <w:tcW w:w="0" w:type="auto"/>
          </w:tcPr>
          <w:p w14:paraId="76C3168E" w14:textId="77777777" w:rsidR="00CC5E0C" w:rsidRDefault="00A54571">
            <w:pPr>
              <w:ind w:left="720"/>
              <w:rPr>
                <w:rFonts w:ascii="Calibri" w:eastAsia="Calibri" w:hAnsi="Calibri" w:cs="Calibri"/>
                <w:b/>
              </w:rPr>
            </w:pPr>
            <w:r>
              <w:rPr>
                <w:rFonts w:ascii="Calibri" w:eastAsia="Calibri" w:hAnsi="Calibri" w:cs="Calibri"/>
              </w:rPr>
              <w:t xml:space="preserve">· JR: Sharon Lord: seek possible training for Ethos group members related to questioning during this part of meeting – </w:t>
            </w:r>
            <w:r>
              <w:rPr>
                <w:rFonts w:ascii="Calibri" w:eastAsia="Calibri" w:hAnsi="Calibri" w:cs="Calibri"/>
                <w:b/>
              </w:rPr>
              <w:t>not yet done as Sharon has been leading some other training. It’s on her agenda.</w:t>
            </w:r>
          </w:p>
          <w:p w14:paraId="35453BD3" w14:textId="77777777" w:rsidR="00CC5E0C" w:rsidRDefault="00CC5E0C">
            <w:pPr>
              <w:ind w:left="720"/>
              <w:rPr>
                <w:rFonts w:ascii="Calibri" w:eastAsia="Calibri" w:hAnsi="Calibri" w:cs="Calibri"/>
              </w:rPr>
            </w:pPr>
          </w:p>
          <w:p w14:paraId="3C14D968" w14:textId="77777777" w:rsidR="00CC5E0C" w:rsidRDefault="00A54571">
            <w:pPr>
              <w:ind w:left="720"/>
              <w:rPr>
                <w:rFonts w:ascii="Calibri" w:eastAsia="Calibri" w:hAnsi="Calibri" w:cs="Calibri"/>
                <w:b/>
              </w:rPr>
            </w:pPr>
            <w:r>
              <w:rPr>
                <w:rFonts w:ascii="Calibri" w:eastAsia="Calibri" w:hAnsi="Calibri" w:cs="Calibri"/>
              </w:rPr>
              <w:t xml:space="preserve">· JR to refer to DFE guidelines and Trust guidelines. Communicate changes to parents as per normal procedures – </w:t>
            </w:r>
            <w:r>
              <w:rPr>
                <w:rFonts w:ascii="Calibri" w:eastAsia="Calibri" w:hAnsi="Calibri" w:cs="Calibri"/>
                <w:b/>
              </w:rPr>
              <w:t>Newsletters and Risk Assessments are updated according to recommendations- all Trust school receive and then Trust wide decisions are made related to this (</w:t>
            </w:r>
            <w:proofErr w:type="spellStart"/>
            <w:r>
              <w:rPr>
                <w:rFonts w:ascii="Calibri" w:eastAsia="Calibri" w:hAnsi="Calibri" w:cs="Calibri"/>
                <w:b/>
              </w:rPr>
              <w:t>eg</w:t>
            </w:r>
            <w:proofErr w:type="spellEnd"/>
            <w:r>
              <w:rPr>
                <w:rFonts w:ascii="Calibri" w:eastAsia="Calibri" w:hAnsi="Calibri" w:cs="Calibri"/>
                <w:b/>
              </w:rPr>
              <w:t xml:space="preserve"> not going on stay over residentials). 2st June is next major guideline date.</w:t>
            </w:r>
          </w:p>
          <w:p w14:paraId="06E536C3" w14:textId="77777777" w:rsidR="00CC5E0C" w:rsidRDefault="00CC5E0C">
            <w:pPr>
              <w:ind w:left="720"/>
              <w:rPr>
                <w:rFonts w:ascii="Calibri" w:eastAsia="Calibri" w:hAnsi="Calibri" w:cs="Calibri"/>
              </w:rPr>
            </w:pPr>
          </w:p>
          <w:p w14:paraId="2272915C" w14:textId="77777777" w:rsidR="00CC5E0C" w:rsidRDefault="00A54571">
            <w:pPr>
              <w:ind w:left="720"/>
              <w:rPr>
                <w:rFonts w:ascii="Calibri" w:eastAsia="Calibri" w:hAnsi="Calibri" w:cs="Calibri"/>
                <w:b/>
              </w:rPr>
            </w:pPr>
            <w:r>
              <w:rPr>
                <w:rFonts w:ascii="Calibri" w:eastAsia="Calibri" w:hAnsi="Calibri" w:cs="Calibri"/>
              </w:rPr>
              <w:t xml:space="preserve">· JR to refer to DFE guidelines and Trust guidelines re </w:t>
            </w:r>
            <w:proofErr w:type="spellStart"/>
            <w:r>
              <w:rPr>
                <w:rFonts w:ascii="Calibri" w:eastAsia="Calibri" w:hAnsi="Calibri" w:cs="Calibri"/>
              </w:rPr>
              <w:t>poss</w:t>
            </w:r>
            <w:proofErr w:type="spellEnd"/>
            <w:r>
              <w:rPr>
                <w:rFonts w:ascii="Calibri" w:eastAsia="Calibri" w:hAnsi="Calibri" w:cs="Calibri"/>
              </w:rPr>
              <w:t xml:space="preserve"> summer fair. Communicate this to FOLS. </w:t>
            </w:r>
            <w:r>
              <w:rPr>
                <w:rFonts w:ascii="Calibri" w:eastAsia="Calibri" w:hAnsi="Calibri" w:cs="Calibri"/>
                <w:b/>
              </w:rPr>
              <w:t>We need to wait for June 21st roadmap guidelines</w:t>
            </w:r>
          </w:p>
          <w:p w14:paraId="203F4AF1" w14:textId="77777777" w:rsidR="00CC5E0C" w:rsidRDefault="00CC5E0C">
            <w:pPr>
              <w:ind w:left="720"/>
              <w:rPr>
                <w:rFonts w:ascii="Calibri" w:eastAsia="Calibri" w:hAnsi="Calibri" w:cs="Calibri"/>
              </w:rPr>
            </w:pPr>
          </w:p>
          <w:p w14:paraId="372AD532" w14:textId="77777777" w:rsidR="00CC5E0C" w:rsidRDefault="00A54571">
            <w:pPr>
              <w:ind w:left="720"/>
              <w:rPr>
                <w:rFonts w:ascii="Calibri" w:eastAsia="Calibri" w:hAnsi="Calibri" w:cs="Calibri"/>
              </w:rPr>
            </w:pPr>
            <w:r>
              <w:rPr>
                <w:rFonts w:ascii="Calibri" w:eastAsia="Calibri" w:hAnsi="Calibri" w:cs="Calibri"/>
              </w:rPr>
              <w:t>· JR to ensure piece in last newsletter of term regarding not staying and playing at end of day.</w:t>
            </w:r>
          </w:p>
          <w:p w14:paraId="0141AA3F" w14:textId="77777777" w:rsidR="00CC5E0C" w:rsidRDefault="00CC5E0C">
            <w:pPr>
              <w:ind w:left="720"/>
              <w:rPr>
                <w:rFonts w:ascii="Calibri" w:eastAsia="Calibri" w:hAnsi="Calibri" w:cs="Calibri"/>
              </w:rPr>
            </w:pPr>
          </w:p>
          <w:p w14:paraId="4F2CE683" w14:textId="77777777" w:rsidR="00CC5E0C" w:rsidRDefault="00A54571">
            <w:pPr>
              <w:ind w:left="720"/>
              <w:rPr>
                <w:rFonts w:ascii="Calibri" w:eastAsia="Calibri" w:hAnsi="Calibri" w:cs="Calibri"/>
                <w:b/>
              </w:rPr>
            </w:pPr>
            <w:r>
              <w:rPr>
                <w:rFonts w:ascii="Calibri" w:eastAsia="Calibri" w:hAnsi="Calibri" w:cs="Calibri"/>
              </w:rPr>
              <w:t>· JR will review Play trail with DFE guidelines and Trust recommendations.-</w:t>
            </w:r>
            <w:r>
              <w:rPr>
                <w:rFonts w:ascii="Calibri" w:eastAsia="Calibri" w:hAnsi="Calibri" w:cs="Calibri"/>
                <w:b/>
              </w:rPr>
              <w:t>face-hands-space still government agenda &amp; Trust would like us to continue to follow this.</w:t>
            </w:r>
          </w:p>
          <w:p w14:paraId="08940F34" w14:textId="77777777" w:rsidR="00CC5E0C" w:rsidRDefault="00CC5E0C">
            <w:pPr>
              <w:ind w:left="720"/>
              <w:rPr>
                <w:rFonts w:ascii="Calibri" w:eastAsia="Calibri" w:hAnsi="Calibri" w:cs="Calibri"/>
              </w:rPr>
            </w:pPr>
          </w:p>
          <w:p w14:paraId="3317F424" w14:textId="77777777" w:rsidR="00CC5E0C" w:rsidRDefault="00A54571">
            <w:pPr>
              <w:ind w:left="720"/>
              <w:rPr>
                <w:rFonts w:ascii="Calibri" w:eastAsia="Calibri" w:hAnsi="Calibri" w:cs="Calibri"/>
                <w:b/>
              </w:rPr>
            </w:pPr>
            <w:r>
              <w:rPr>
                <w:rFonts w:ascii="Calibri" w:eastAsia="Calibri" w:hAnsi="Calibri" w:cs="Calibri"/>
              </w:rPr>
              <w:t xml:space="preserve">· JR to send email reminder about end term finish time- </w:t>
            </w:r>
            <w:r>
              <w:rPr>
                <w:rFonts w:ascii="Calibri" w:eastAsia="Calibri" w:hAnsi="Calibri" w:cs="Calibri"/>
                <w:b/>
              </w:rPr>
              <w:t>done</w:t>
            </w:r>
          </w:p>
          <w:p w14:paraId="38FDD009" w14:textId="77777777" w:rsidR="00CC5E0C" w:rsidRDefault="00CC5E0C">
            <w:pPr>
              <w:ind w:left="720"/>
              <w:rPr>
                <w:rFonts w:ascii="Calibri" w:eastAsia="Calibri" w:hAnsi="Calibri" w:cs="Calibri"/>
              </w:rPr>
            </w:pPr>
          </w:p>
          <w:p w14:paraId="7C22C3A1" w14:textId="77777777" w:rsidR="00CC5E0C" w:rsidRDefault="00A54571">
            <w:pPr>
              <w:ind w:left="720"/>
              <w:rPr>
                <w:rFonts w:ascii="Calibri" w:eastAsia="Calibri" w:hAnsi="Calibri" w:cs="Calibri"/>
                <w:b/>
              </w:rPr>
            </w:pPr>
            <w:r>
              <w:rPr>
                <w:rFonts w:ascii="Calibri" w:eastAsia="Calibri" w:hAnsi="Calibri" w:cs="Calibri"/>
              </w:rPr>
              <w:t xml:space="preserve">· JR to remind staff to use field at break times – </w:t>
            </w:r>
            <w:r>
              <w:rPr>
                <w:rFonts w:ascii="Calibri" w:eastAsia="Calibri" w:hAnsi="Calibri" w:cs="Calibri"/>
                <w:b/>
              </w:rPr>
              <w:t>this has been done &amp; field is used</w:t>
            </w:r>
          </w:p>
          <w:p w14:paraId="5CB7F9F0" w14:textId="77777777" w:rsidR="00CC5E0C" w:rsidRDefault="00CC5E0C">
            <w:pPr>
              <w:ind w:left="720"/>
              <w:rPr>
                <w:rFonts w:ascii="Calibri" w:eastAsia="Calibri" w:hAnsi="Calibri" w:cs="Calibri"/>
              </w:rPr>
            </w:pPr>
          </w:p>
          <w:p w14:paraId="18FC4F2C" w14:textId="77777777" w:rsidR="00CC5E0C" w:rsidRDefault="00A54571">
            <w:pPr>
              <w:ind w:left="720"/>
              <w:rPr>
                <w:rFonts w:ascii="Calibri" w:eastAsia="Calibri" w:hAnsi="Calibri" w:cs="Calibri"/>
                <w:b/>
              </w:rPr>
            </w:pPr>
            <w:r>
              <w:rPr>
                <w:rFonts w:ascii="Calibri" w:eastAsia="Calibri" w:hAnsi="Calibri" w:cs="Calibri"/>
              </w:rPr>
              <w:lastRenderedPageBreak/>
              <w:t xml:space="preserve">· Jill to talk to Matt T and let parents knower PE uniform for the beginning Sept rather than part way through the year – </w:t>
            </w:r>
            <w:r>
              <w:rPr>
                <w:rFonts w:ascii="Calibri" w:eastAsia="Calibri" w:hAnsi="Calibri" w:cs="Calibri"/>
                <w:b/>
              </w:rPr>
              <w:t>done, this will go into first newsletter of year with reminders dotted through year.</w:t>
            </w:r>
          </w:p>
        </w:tc>
        <w:tc>
          <w:tcPr>
            <w:tcW w:w="0" w:type="auto"/>
          </w:tcPr>
          <w:p w14:paraId="2275FC70" w14:textId="77777777" w:rsidR="00CC5E0C" w:rsidRDefault="00CC5E0C">
            <w:pPr>
              <w:rPr>
                <w:rFonts w:ascii="Calibri" w:eastAsia="Calibri" w:hAnsi="Calibri" w:cs="Calibri"/>
              </w:rPr>
            </w:pPr>
          </w:p>
          <w:p w14:paraId="23622A08" w14:textId="77777777" w:rsidR="00CC5E0C" w:rsidRDefault="00CC5E0C">
            <w:pPr>
              <w:rPr>
                <w:rFonts w:ascii="Calibri" w:eastAsia="Calibri" w:hAnsi="Calibri" w:cs="Calibri"/>
              </w:rPr>
            </w:pPr>
          </w:p>
          <w:p w14:paraId="07F34A7A" w14:textId="77777777" w:rsidR="00CC5E0C" w:rsidRDefault="00CC5E0C">
            <w:pPr>
              <w:rPr>
                <w:rFonts w:ascii="Calibri" w:eastAsia="Calibri" w:hAnsi="Calibri" w:cs="Calibri"/>
              </w:rPr>
            </w:pPr>
          </w:p>
          <w:p w14:paraId="1B7CEE6F" w14:textId="77777777" w:rsidR="00CC5E0C" w:rsidRDefault="00CC5E0C">
            <w:pPr>
              <w:rPr>
                <w:rFonts w:ascii="Calibri" w:eastAsia="Calibri" w:hAnsi="Calibri" w:cs="Calibri"/>
              </w:rPr>
            </w:pPr>
          </w:p>
          <w:p w14:paraId="22D3D013" w14:textId="77777777" w:rsidR="00CC5E0C" w:rsidRDefault="00CC5E0C">
            <w:pPr>
              <w:rPr>
                <w:rFonts w:ascii="Calibri" w:eastAsia="Calibri" w:hAnsi="Calibri" w:cs="Calibri"/>
              </w:rPr>
            </w:pPr>
          </w:p>
          <w:p w14:paraId="32E221C6" w14:textId="77777777" w:rsidR="00CC5E0C" w:rsidRDefault="00CC5E0C">
            <w:pPr>
              <w:rPr>
                <w:rFonts w:ascii="Calibri" w:eastAsia="Calibri" w:hAnsi="Calibri" w:cs="Calibri"/>
              </w:rPr>
            </w:pPr>
          </w:p>
          <w:p w14:paraId="28367D9A" w14:textId="77777777" w:rsidR="00CC5E0C" w:rsidRDefault="00CC5E0C">
            <w:pPr>
              <w:rPr>
                <w:rFonts w:ascii="Calibri" w:eastAsia="Calibri" w:hAnsi="Calibri" w:cs="Calibri"/>
              </w:rPr>
            </w:pPr>
          </w:p>
          <w:p w14:paraId="4D7D3A29" w14:textId="77777777" w:rsidR="00CC5E0C" w:rsidRDefault="00CC5E0C">
            <w:pPr>
              <w:rPr>
                <w:rFonts w:ascii="Calibri" w:eastAsia="Calibri" w:hAnsi="Calibri" w:cs="Calibri"/>
              </w:rPr>
            </w:pPr>
          </w:p>
          <w:p w14:paraId="582D2018" w14:textId="77777777" w:rsidR="00CC5E0C" w:rsidRDefault="00CC5E0C">
            <w:pPr>
              <w:rPr>
                <w:rFonts w:ascii="Calibri" w:eastAsia="Calibri" w:hAnsi="Calibri" w:cs="Calibri"/>
              </w:rPr>
            </w:pPr>
          </w:p>
        </w:tc>
      </w:tr>
      <w:tr w:rsidR="00CC5E0C" w14:paraId="2D0A16E0" w14:textId="77777777" w:rsidTr="00636126">
        <w:tc>
          <w:tcPr>
            <w:tcW w:w="0" w:type="auto"/>
          </w:tcPr>
          <w:p w14:paraId="4D384812" w14:textId="77777777" w:rsidR="00CC5E0C" w:rsidRDefault="00CC5E0C">
            <w:pPr>
              <w:rPr>
                <w:rFonts w:ascii="Calibri" w:eastAsia="Calibri" w:hAnsi="Calibri" w:cs="Calibri"/>
                <w:b/>
              </w:rPr>
            </w:pPr>
          </w:p>
        </w:tc>
        <w:tc>
          <w:tcPr>
            <w:tcW w:w="0" w:type="auto"/>
          </w:tcPr>
          <w:p w14:paraId="0331A8D8" w14:textId="77777777" w:rsidR="00CC5E0C" w:rsidRDefault="00CC5E0C">
            <w:pPr>
              <w:rPr>
                <w:rFonts w:ascii="Calibri" w:eastAsia="Calibri" w:hAnsi="Calibri" w:cs="Calibri"/>
              </w:rPr>
            </w:pPr>
          </w:p>
        </w:tc>
        <w:tc>
          <w:tcPr>
            <w:tcW w:w="0" w:type="auto"/>
          </w:tcPr>
          <w:p w14:paraId="232712D4" w14:textId="77777777" w:rsidR="00CC5E0C" w:rsidRDefault="00CC5E0C">
            <w:pPr>
              <w:rPr>
                <w:rFonts w:ascii="Calibri" w:eastAsia="Calibri" w:hAnsi="Calibri" w:cs="Calibri"/>
                <w:b/>
              </w:rPr>
            </w:pPr>
          </w:p>
        </w:tc>
      </w:tr>
      <w:tr w:rsidR="00CC5E0C" w14:paraId="6A116E3E" w14:textId="77777777" w:rsidTr="00636126">
        <w:tc>
          <w:tcPr>
            <w:tcW w:w="0" w:type="auto"/>
          </w:tcPr>
          <w:p w14:paraId="771C6145" w14:textId="77777777" w:rsidR="00CC5E0C" w:rsidRDefault="00A54571">
            <w:pPr>
              <w:rPr>
                <w:rFonts w:ascii="Calibri" w:eastAsia="Calibri" w:hAnsi="Calibri" w:cs="Calibri"/>
                <w:b/>
              </w:rPr>
            </w:pPr>
            <w:r>
              <w:rPr>
                <w:rFonts w:ascii="Calibri" w:eastAsia="Calibri" w:hAnsi="Calibri" w:cs="Calibri"/>
                <w:b/>
              </w:rPr>
              <w:t>School Ethos, SIAMS and RE</w:t>
            </w:r>
          </w:p>
        </w:tc>
        <w:tc>
          <w:tcPr>
            <w:tcW w:w="0" w:type="auto"/>
          </w:tcPr>
          <w:p w14:paraId="16CC825D" w14:textId="77777777" w:rsidR="00CC5E0C" w:rsidRDefault="00A54571">
            <w:pPr>
              <w:rPr>
                <w:rFonts w:ascii="Calibri" w:eastAsia="Calibri" w:hAnsi="Calibri" w:cs="Calibri"/>
              </w:rPr>
            </w:pPr>
            <w:r>
              <w:rPr>
                <w:rFonts w:ascii="Calibri" w:eastAsia="Calibri" w:hAnsi="Calibri" w:cs="Calibri"/>
              </w:rPr>
              <w:t>Report attached</w:t>
            </w:r>
          </w:p>
          <w:p w14:paraId="3EB1EBA6" w14:textId="77777777" w:rsidR="00CC5E0C" w:rsidRDefault="00A54571">
            <w:pPr>
              <w:numPr>
                <w:ilvl w:val="0"/>
                <w:numId w:val="1"/>
              </w:numPr>
              <w:rPr>
                <w:rFonts w:ascii="Calibri" w:eastAsia="Calibri" w:hAnsi="Calibri" w:cs="Calibri"/>
              </w:rPr>
            </w:pPr>
            <w:r>
              <w:rPr>
                <w:rFonts w:ascii="Calibri" w:eastAsia="Calibri" w:hAnsi="Calibri" w:cs="Calibri"/>
              </w:rPr>
              <w:t>Big brekky raised £43.56. This was done at the beginning of break. Christian aid was discussed with the children and the idea of helping people to help themselves.</w:t>
            </w:r>
          </w:p>
          <w:p w14:paraId="4AAA0C2E" w14:textId="77777777" w:rsidR="00CC5E0C" w:rsidRDefault="00A54571">
            <w:pPr>
              <w:numPr>
                <w:ilvl w:val="0"/>
                <w:numId w:val="1"/>
              </w:numPr>
              <w:rPr>
                <w:rFonts w:ascii="Calibri" w:eastAsia="Calibri" w:hAnsi="Calibri" w:cs="Calibri"/>
              </w:rPr>
            </w:pPr>
            <w:r>
              <w:rPr>
                <w:rFonts w:ascii="Calibri" w:eastAsia="Calibri" w:hAnsi="Calibri" w:cs="Calibri"/>
              </w:rPr>
              <w:t>Open the book will hopefully come into school from September</w:t>
            </w:r>
          </w:p>
          <w:p w14:paraId="78A2287C" w14:textId="77777777" w:rsidR="00CC5E0C" w:rsidRDefault="00A54571">
            <w:pPr>
              <w:numPr>
                <w:ilvl w:val="0"/>
                <w:numId w:val="1"/>
              </w:numPr>
              <w:rPr>
                <w:rFonts w:ascii="Calibri" w:eastAsia="Calibri" w:hAnsi="Calibri" w:cs="Calibri"/>
              </w:rPr>
            </w:pPr>
            <w:r>
              <w:rPr>
                <w:rFonts w:ascii="Calibri" w:eastAsia="Calibri" w:hAnsi="Calibri" w:cs="Calibri"/>
              </w:rPr>
              <w:t xml:space="preserve">AN explained the school’s evidence for the monitoring focus of Dignity and Respect. For point A (see attached report)  Respect is one of the school’s core values, also the Luke quote in the school.  The rights and responsibilities to learn rather than rules to learn are discussed with the children, making sure your </w:t>
            </w:r>
            <w:proofErr w:type="spellStart"/>
            <w:r>
              <w:rPr>
                <w:rFonts w:ascii="Calibri" w:eastAsia="Calibri" w:hAnsi="Calibri" w:cs="Calibri"/>
              </w:rPr>
              <w:t>behaviour</w:t>
            </w:r>
            <w:proofErr w:type="spellEnd"/>
            <w:r>
              <w:rPr>
                <w:rFonts w:ascii="Calibri" w:eastAsia="Calibri" w:hAnsi="Calibri" w:cs="Calibri"/>
              </w:rPr>
              <w:t xml:space="preserve"> doesn’t prevent the rights of others to learn. B. Jigsaw - celebrating difference.  The book “Here we are” celebrating the fact that we </w:t>
            </w:r>
            <w:proofErr w:type="spellStart"/>
            <w:r>
              <w:rPr>
                <w:rFonts w:ascii="Calibri" w:eastAsia="Calibri" w:hAnsi="Calibri" w:cs="Calibri"/>
              </w:rPr>
              <w:t>we</w:t>
            </w:r>
            <w:proofErr w:type="spellEnd"/>
            <w:r>
              <w:rPr>
                <w:rFonts w:ascii="Calibri" w:eastAsia="Calibri" w:hAnsi="Calibri" w:cs="Calibri"/>
              </w:rPr>
              <w:t xml:space="preserve"> are all different but all people. C RSE policy.</w:t>
            </w:r>
          </w:p>
        </w:tc>
        <w:tc>
          <w:tcPr>
            <w:tcW w:w="0" w:type="auto"/>
          </w:tcPr>
          <w:p w14:paraId="7FF80CD6" w14:textId="77777777" w:rsidR="00CC5E0C" w:rsidRDefault="00CC5E0C">
            <w:pPr>
              <w:rPr>
                <w:rFonts w:ascii="Calibri" w:eastAsia="Calibri" w:hAnsi="Calibri" w:cs="Calibri"/>
              </w:rPr>
            </w:pPr>
            <w:bookmarkStart w:id="0" w:name="_gjdgxs" w:colFirst="0" w:colLast="0"/>
            <w:bookmarkEnd w:id="0"/>
          </w:p>
        </w:tc>
      </w:tr>
      <w:tr w:rsidR="00CC5E0C" w14:paraId="1FFD2846" w14:textId="77777777" w:rsidTr="00636126">
        <w:tc>
          <w:tcPr>
            <w:tcW w:w="0" w:type="auto"/>
          </w:tcPr>
          <w:p w14:paraId="39BF2E25" w14:textId="77777777" w:rsidR="00CC5E0C" w:rsidRDefault="00A54571">
            <w:pPr>
              <w:rPr>
                <w:rFonts w:ascii="Calibri" w:eastAsia="Calibri" w:hAnsi="Calibri" w:cs="Calibri"/>
                <w:b/>
              </w:rPr>
            </w:pPr>
            <w:r>
              <w:rPr>
                <w:rFonts w:ascii="Calibri" w:eastAsia="Calibri" w:hAnsi="Calibri" w:cs="Calibri"/>
                <w:b/>
              </w:rPr>
              <w:t>Academy Head report</w:t>
            </w:r>
          </w:p>
        </w:tc>
        <w:tc>
          <w:tcPr>
            <w:tcW w:w="0" w:type="auto"/>
          </w:tcPr>
          <w:p w14:paraId="765A1150" w14:textId="77777777" w:rsidR="00CC5E0C" w:rsidRDefault="00A54571">
            <w:pPr>
              <w:rPr>
                <w:rFonts w:ascii="Calibri" w:eastAsia="Calibri" w:hAnsi="Calibri" w:cs="Calibri"/>
              </w:rPr>
            </w:pPr>
            <w:r>
              <w:rPr>
                <w:rFonts w:ascii="Calibri" w:eastAsia="Calibri" w:hAnsi="Calibri" w:cs="Calibri"/>
              </w:rPr>
              <w:t>Report attached</w:t>
            </w:r>
          </w:p>
          <w:p w14:paraId="78571C06" w14:textId="77777777" w:rsidR="00CC5E0C" w:rsidRDefault="00CC5E0C">
            <w:pPr>
              <w:rPr>
                <w:rFonts w:ascii="Calibri" w:eastAsia="Calibri" w:hAnsi="Calibri" w:cs="Calibri"/>
              </w:rPr>
            </w:pPr>
          </w:p>
          <w:p w14:paraId="40DB1D06" w14:textId="77777777" w:rsidR="00CC5E0C" w:rsidRDefault="00A54571">
            <w:pPr>
              <w:numPr>
                <w:ilvl w:val="0"/>
                <w:numId w:val="3"/>
              </w:numPr>
              <w:rPr>
                <w:rFonts w:ascii="Calibri" w:eastAsia="Calibri" w:hAnsi="Calibri" w:cs="Calibri"/>
              </w:rPr>
            </w:pPr>
            <w:r>
              <w:rPr>
                <w:rFonts w:ascii="Calibri" w:eastAsia="Calibri" w:hAnsi="Calibri" w:cs="Calibri"/>
              </w:rPr>
              <w:t>Pupil numbers - lots of photos being taken of activities for use in advertisement and recruitment.</w:t>
            </w:r>
          </w:p>
        </w:tc>
        <w:tc>
          <w:tcPr>
            <w:tcW w:w="0" w:type="auto"/>
          </w:tcPr>
          <w:p w14:paraId="30F538FC" w14:textId="77777777" w:rsidR="00CC5E0C" w:rsidRDefault="00CC5E0C">
            <w:pPr>
              <w:rPr>
                <w:rFonts w:ascii="Calibri" w:eastAsia="Calibri" w:hAnsi="Calibri" w:cs="Calibri"/>
              </w:rPr>
            </w:pPr>
          </w:p>
          <w:p w14:paraId="4A97F22A" w14:textId="77777777" w:rsidR="00CC5E0C" w:rsidRDefault="00CC5E0C">
            <w:pPr>
              <w:rPr>
                <w:rFonts w:ascii="Calibri" w:eastAsia="Calibri" w:hAnsi="Calibri" w:cs="Calibri"/>
              </w:rPr>
            </w:pPr>
          </w:p>
          <w:p w14:paraId="42320E33" w14:textId="77777777" w:rsidR="00CC5E0C" w:rsidRDefault="00CC5E0C">
            <w:pPr>
              <w:rPr>
                <w:rFonts w:ascii="Calibri" w:eastAsia="Calibri" w:hAnsi="Calibri" w:cs="Calibri"/>
              </w:rPr>
            </w:pPr>
          </w:p>
          <w:p w14:paraId="1557854F" w14:textId="77777777" w:rsidR="00CC5E0C" w:rsidRDefault="00CC5E0C">
            <w:pPr>
              <w:rPr>
                <w:rFonts w:ascii="Calibri" w:eastAsia="Calibri" w:hAnsi="Calibri" w:cs="Calibri"/>
              </w:rPr>
            </w:pPr>
          </w:p>
          <w:p w14:paraId="59A1E5D0" w14:textId="77777777" w:rsidR="00CC5E0C" w:rsidRDefault="00CC5E0C">
            <w:pPr>
              <w:rPr>
                <w:rFonts w:ascii="Calibri" w:eastAsia="Calibri" w:hAnsi="Calibri" w:cs="Calibri"/>
              </w:rPr>
            </w:pPr>
          </w:p>
          <w:p w14:paraId="32FA4CA8" w14:textId="77777777" w:rsidR="00CC5E0C" w:rsidRDefault="00CC5E0C">
            <w:pPr>
              <w:rPr>
                <w:rFonts w:ascii="Calibri" w:eastAsia="Calibri" w:hAnsi="Calibri" w:cs="Calibri"/>
              </w:rPr>
            </w:pPr>
          </w:p>
          <w:p w14:paraId="475B98AE" w14:textId="77777777" w:rsidR="00CC5E0C" w:rsidRDefault="00CC5E0C">
            <w:pPr>
              <w:rPr>
                <w:rFonts w:ascii="Calibri" w:eastAsia="Calibri" w:hAnsi="Calibri" w:cs="Calibri"/>
              </w:rPr>
            </w:pPr>
          </w:p>
        </w:tc>
      </w:tr>
      <w:tr w:rsidR="00CC5E0C" w14:paraId="363A4350" w14:textId="77777777" w:rsidTr="00636126">
        <w:tc>
          <w:tcPr>
            <w:tcW w:w="0" w:type="auto"/>
          </w:tcPr>
          <w:p w14:paraId="4DFECFD5" w14:textId="77777777" w:rsidR="00CC5E0C" w:rsidRDefault="00A54571">
            <w:pPr>
              <w:rPr>
                <w:rFonts w:ascii="Calibri" w:eastAsia="Calibri" w:hAnsi="Calibri" w:cs="Calibri"/>
                <w:b/>
              </w:rPr>
            </w:pPr>
            <w:r>
              <w:rPr>
                <w:rFonts w:ascii="Calibri" w:eastAsia="Calibri" w:hAnsi="Calibri" w:cs="Calibri"/>
                <w:b/>
              </w:rPr>
              <w:t>Parent Rep feedback</w:t>
            </w:r>
          </w:p>
        </w:tc>
        <w:tc>
          <w:tcPr>
            <w:tcW w:w="0" w:type="auto"/>
          </w:tcPr>
          <w:p w14:paraId="43780661" w14:textId="41838236" w:rsidR="00CC5E0C" w:rsidRDefault="00A54571">
            <w:pPr>
              <w:numPr>
                <w:ilvl w:val="0"/>
                <w:numId w:val="2"/>
              </w:numPr>
              <w:rPr>
                <w:rFonts w:ascii="Calibri" w:eastAsia="Calibri" w:hAnsi="Calibri" w:cs="Calibri"/>
              </w:rPr>
            </w:pPr>
            <w:r>
              <w:rPr>
                <w:rFonts w:ascii="Calibri" w:eastAsia="Calibri" w:hAnsi="Calibri" w:cs="Calibri"/>
              </w:rPr>
              <w:t xml:space="preserve">UM There is a concern about the lack of masks being worn by parents. Could the current position please be clarified </w:t>
            </w:r>
          </w:p>
          <w:p w14:paraId="6D272A68" w14:textId="0D827E88" w:rsidR="00636126" w:rsidRDefault="00636126">
            <w:pPr>
              <w:numPr>
                <w:ilvl w:val="0"/>
                <w:numId w:val="2"/>
              </w:numPr>
              <w:rPr>
                <w:rFonts w:ascii="Calibri" w:eastAsia="Calibri" w:hAnsi="Calibri" w:cs="Calibri"/>
              </w:rPr>
            </w:pPr>
            <w:r>
              <w:rPr>
                <w:rFonts w:ascii="Calibri" w:eastAsia="Calibri" w:hAnsi="Calibri" w:cs="Calibri"/>
              </w:rPr>
              <w:t>UM could newsletter contain info about uniform and PE kit for Sept to allow parents time to purchase during the holidays</w:t>
            </w:r>
          </w:p>
          <w:p w14:paraId="6E999592" w14:textId="540A7D3F" w:rsidR="00CC5E0C" w:rsidRDefault="00A54571">
            <w:pPr>
              <w:numPr>
                <w:ilvl w:val="0"/>
                <w:numId w:val="2"/>
              </w:numPr>
              <w:rPr>
                <w:rFonts w:ascii="Calibri" w:eastAsia="Calibri" w:hAnsi="Calibri" w:cs="Calibri"/>
              </w:rPr>
            </w:pPr>
            <w:proofErr w:type="spellStart"/>
            <w:r>
              <w:rPr>
                <w:rFonts w:ascii="Calibri" w:eastAsia="Calibri" w:hAnsi="Calibri" w:cs="Calibri"/>
              </w:rPr>
              <w:t>Becka</w:t>
            </w:r>
            <w:proofErr w:type="spellEnd"/>
            <w:r>
              <w:rPr>
                <w:rFonts w:ascii="Calibri" w:eastAsia="Calibri" w:hAnsi="Calibri" w:cs="Calibri"/>
              </w:rPr>
              <w:t xml:space="preserve"> - children really loved the </w:t>
            </w:r>
            <w:r w:rsidR="00636126">
              <w:rPr>
                <w:rFonts w:ascii="Calibri" w:eastAsia="Calibri" w:hAnsi="Calibri" w:cs="Calibri"/>
              </w:rPr>
              <w:t>R</w:t>
            </w:r>
            <w:r>
              <w:rPr>
                <w:rFonts w:ascii="Calibri" w:eastAsia="Calibri" w:hAnsi="Calibri" w:cs="Calibri"/>
              </w:rPr>
              <w:t xml:space="preserve">iverford trip.  The </w:t>
            </w:r>
            <w:proofErr w:type="spellStart"/>
            <w:r>
              <w:rPr>
                <w:rFonts w:ascii="Calibri" w:eastAsia="Calibri" w:hAnsi="Calibri" w:cs="Calibri"/>
              </w:rPr>
              <w:t>Dartmoor</w:t>
            </w:r>
            <w:proofErr w:type="spellEnd"/>
            <w:r>
              <w:rPr>
                <w:rFonts w:ascii="Calibri" w:eastAsia="Calibri" w:hAnsi="Calibri" w:cs="Calibri"/>
              </w:rPr>
              <w:t xml:space="preserve"> trip was also really enjoyed despite the weather</w:t>
            </w:r>
          </w:p>
          <w:p w14:paraId="150BF62E" w14:textId="77777777" w:rsidR="00CC5E0C" w:rsidRDefault="00A54571">
            <w:pPr>
              <w:numPr>
                <w:ilvl w:val="0"/>
                <w:numId w:val="2"/>
              </w:numPr>
              <w:rPr>
                <w:rFonts w:ascii="Calibri" w:eastAsia="Calibri" w:hAnsi="Calibri" w:cs="Calibri"/>
              </w:rPr>
            </w:pPr>
            <w:r>
              <w:rPr>
                <w:rFonts w:ascii="Calibri" w:eastAsia="Calibri" w:hAnsi="Calibri" w:cs="Calibri"/>
              </w:rPr>
              <w:t xml:space="preserve">CP - Landscove fete will be held on 3rd July. </w:t>
            </w:r>
            <w:r>
              <w:rPr>
                <w:rFonts w:ascii="Calibri" w:eastAsia="Calibri" w:hAnsi="Calibri" w:cs="Calibri"/>
                <w:b/>
              </w:rPr>
              <w:t xml:space="preserve">Note: this has since been postponed </w:t>
            </w:r>
            <w:r>
              <w:rPr>
                <w:rFonts w:ascii="Calibri" w:eastAsia="Calibri" w:hAnsi="Calibri" w:cs="Calibri"/>
                <w:b/>
              </w:rPr>
              <w:lastRenderedPageBreak/>
              <w:t>following the last government announcement</w:t>
            </w:r>
          </w:p>
          <w:p w14:paraId="06F00B2C" w14:textId="77777777" w:rsidR="00CC5E0C" w:rsidRDefault="00A54571">
            <w:pPr>
              <w:numPr>
                <w:ilvl w:val="0"/>
                <w:numId w:val="2"/>
              </w:numPr>
              <w:rPr>
                <w:rFonts w:ascii="Calibri" w:eastAsia="Calibri" w:hAnsi="Calibri" w:cs="Calibri"/>
              </w:rPr>
            </w:pPr>
            <w:r>
              <w:rPr>
                <w:rFonts w:ascii="Calibri" w:eastAsia="Calibri" w:hAnsi="Calibri" w:cs="Calibri"/>
              </w:rPr>
              <w:t>LM</w:t>
            </w:r>
            <w:r>
              <w:rPr>
                <w:rFonts w:ascii="Calibri" w:eastAsia="Calibri" w:hAnsi="Calibri" w:cs="Calibri"/>
                <w:b/>
              </w:rPr>
              <w:t xml:space="preserve"> - </w:t>
            </w:r>
            <w:r>
              <w:rPr>
                <w:rFonts w:ascii="Calibri" w:eastAsia="Calibri" w:hAnsi="Calibri" w:cs="Calibri"/>
              </w:rPr>
              <w:t>Tom will be leaving in the next couple of weeks, then there will be a gap before his position is filled.</w:t>
            </w:r>
          </w:p>
          <w:p w14:paraId="41E93CE6" w14:textId="77777777" w:rsidR="00CC5E0C" w:rsidRDefault="00A54571">
            <w:pPr>
              <w:ind w:left="1440"/>
              <w:rPr>
                <w:rFonts w:ascii="Calibri" w:eastAsia="Calibri" w:hAnsi="Calibri" w:cs="Calibri"/>
              </w:rPr>
            </w:pPr>
            <w:r>
              <w:rPr>
                <w:rFonts w:ascii="Calibri" w:eastAsia="Calibri" w:hAnsi="Calibri" w:cs="Calibri"/>
              </w:rPr>
              <w:t>Laura will come in, including the church for school experiential worship.  Children have requested to go over to the church.</w:t>
            </w:r>
          </w:p>
        </w:tc>
        <w:tc>
          <w:tcPr>
            <w:tcW w:w="0" w:type="auto"/>
          </w:tcPr>
          <w:p w14:paraId="2BD219F3" w14:textId="77777777" w:rsidR="00CC5E0C" w:rsidRDefault="00A54571">
            <w:pPr>
              <w:rPr>
                <w:rFonts w:ascii="Calibri" w:eastAsia="Calibri" w:hAnsi="Calibri" w:cs="Calibri"/>
              </w:rPr>
            </w:pPr>
            <w:r>
              <w:rPr>
                <w:rFonts w:ascii="Calibri" w:eastAsia="Calibri" w:hAnsi="Calibri" w:cs="Calibri"/>
              </w:rPr>
              <w:lastRenderedPageBreak/>
              <w:t>JR to remind parents of the current requirements</w:t>
            </w:r>
          </w:p>
        </w:tc>
      </w:tr>
      <w:tr w:rsidR="00CC5E0C" w14:paraId="59C3118D" w14:textId="77777777" w:rsidTr="00636126">
        <w:tc>
          <w:tcPr>
            <w:tcW w:w="0" w:type="auto"/>
          </w:tcPr>
          <w:p w14:paraId="74352B34" w14:textId="77777777" w:rsidR="00CC5E0C" w:rsidRDefault="00A54571">
            <w:pPr>
              <w:rPr>
                <w:rFonts w:ascii="Calibri" w:eastAsia="Calibri" w:hAnsi="Calibri" w:cs="Calibri"/>
                <w:b/>
              </w:rPr>
            </w:pPr>
            <w:r>
              <w:rPr>
                <w:rFonts w:ascii="Calibri" w:eastAsia="Calibri" w:hAnsi="Calibri" w:cs="Calibri"/>
                <w:b/>
              </w:rPr>
              <w:t>Date of next meeting</w:t>
            </w:r>
          </w:p>
        </w:tc>
        <w:tc>
          <w:tcPr>
            <w:tcW w:w="0" w:type="auto"/>
          </w:tcPr>
          <w:p w14:paraId="36C74D3F" w14:textId="77777777" w:rsidR="00CC5E0C" w:rsidRDefault="00A54571">
            <w:pPr>
              <w:rPr>
                <w:rFonts w:ascii="Calibri" w:eastAsia="Calibri" w:hAnsi="Calibri" w:cs="Calibri"/>
              </w:rPr>
            </w:pPr>
            <w:r>
              <w:rPr>
                <w:rFonts w:ascii="Calibri" w:eastAsia="Calibri" w:hAnsi="Calibri" w:cs="Calibri"/>
              </w:rPr>
              <w:t>Wednesday 14th July 2021 6.30pm</w:t>
            </w:r>
          </w:p>
        </w:tc>
        <w:tc>
          <w:tcPr>
            <w:tcW w:w="0" w:type="auto"/>
          </w:tcPr>
          <w:p w14:paraId="16EB3E55" w14:textId="77777777" w:rsidR="00CC5E0C" w:rsidRDefault="00CC5E0C">
            <w:pPr>
              <w:rPr>
                <w:rFonts w:ascii="Calibri" w:eastAsia="Calibri" w:hAnsi="Calibri" w:cs="Calibri"/>
              </w:rPr>
            </w:pPr>
          </w:p>
        </w:tc>
      </w:tr>
    </w:tbl>
    <w:p w14:paraId="2B8543C9" w14:textId="77777777" w:rsidR="00CC5E0C" w:rsidRDefault="00CC5E0C">
      <w:pPr>
        <w:spacing w:line="240" w:lineRule="auto"/>
      </w:pPr>
    </w:p>
    <w:sectPr w:rsidR="00CC5E0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491732"/>
    <w:multiLevelType w:val="hybridMultilevel"/>
    <w:tmpl w:val="2D325EB8"/>
    <w:lvl w:ilvl="0" w:tplc="376C73EA">
      <w:start w:val="1"/>
      <w:numFmt w:val="bullet"/>
      <w:lvlText w:val="●"/>
      <w:lvlJc w:val="left"/>
      <w:pPr>
        <w:ind w:left="1440" w:hanging="360"/>
      </w:pPr>
      <w:rPr>
        <w:u w:val="none"/>
      </w:rPr>
    </w:lvl>
    <w:lvl w:ilvl="1" w:tplc="6D249E1A">
      <w:start w:val="1"/>
      <w:numFmt w:val="bullet"/>
      <w:lvlText w:val="○"/>
      <w:lvlJc w:val="left"/>
      <w:pPr>
        <w:ind w:left="2160" w:hanging="360"/>
      </w:pPr>
      <w:rPr>
        <w:u w:val="none"/>
      </w:rPr>
    </w:lvl>
    <w:lvl w:ilvl="2" w:tplc="D5C6C36A">
      <w:start w:val="1"/>
      <w:numFmt w:val="bullet"/>
      <w:lvlText w:val="■"/>
      <w:lvlJc w:val="left"/>
      <w:pPr>
        <w:ind w:left="2880" w:hanging="360"/>
      </w:pPr>
      <w:rPr>
        <w:u w:val="none"/>
      </w:rPr>
    </w:lvl>
    <w:lvl w:ilvl="3" w:tplc="5A92FCFE">
      <w:start w:val="1"/>
      <w:numFmt w:val="bullet"/>
      <w:lvlText w:val="●"/>
      <w:lvlJc w:val="left"/>
      <w:pPr>
        <w:ind w:left="3600" w:hanging="360"/>
      </w:pPr>
      <w:rPr>
        <w:u w:val="none"/>
      </w:rPr>
    </w:lvl>
    <w:lvl w:ilvl="4" w:tplc="265840F6">
      <w:start w:val="1"/>
      <w:numFmt w:val="bullet"/>
      <w:lvlText w:val="○"/>
      <w:lvlJc w:val="left"/>
      <w:pPr>
        <w:ind w:left="4320" w:hanging="360"/>
      </w:pPr>
      <w:rPr>
        <w:u w:val="none"/>
      </w:rPr>
    </w:lvl>
    <w:lvl w:ilvl="5" w:tplc="6C706D54">
      <w:start w:val="1"/>
      <w:numFmt w:val="bullet"/>
      <w:lvlText w:val="■"/>
      <w:lvlJc w:val="left"/>
      <w:pPr>
        <w:ind w:left="5040" w:hanging="360"/>
      </w:pPr>
      <w:rPr>
        <w:u w:val="none"/>
      </w:rPr>
    </w:lvl>
    <w:lvl w:ilvl="6" w:tplc="CADE32C8">
      <w:start w:val="1"/>
      <w:numFmt w:val="bullet"/>
      <w:lvlText w:val="●"/>
      <w:lvlJc w:val="left"/>
      <w:pPr>
        <w:ind w:left="5760" w:hanging="360"/>
      </w:pPr>
      <w:rPr>
        <w:u w:val="none"/>
      </w:rPr>
    </w:lvl>
    <w:lvl w:ilvl="7" w:tplc="8ADEDC0C">
      <w:start w:val="1"/>
      <w:numFmt w:val="bullet"/>
      <w:lvlText w:val="○"/>
      <w:lvlJc w:val="left"/>
      <w:pPr>
        <w:ind w:left="6480" w:hanging="360"/>
      </w:pPr>
      <w:rPr>
        <w:u w:val="none"/>
      </w:rPr>
    </w:lvl>
    <w:lvl w:ilvl="8" w:tplc="50A67DDC">
      <w:start w:val="1"/>
      <w:numFmt w:val="bullet"/>
      <w:lvlText w:val="■"/>
      <w:lvlJc w:val="left"/>
      <w:pPr>
        <w:ind w:left="7200" w:hanging="360"/>
      </w:pPr>
      <w:rPr>
        <w:u w:val="none"/>
      </w:rPr>
    </w:lvl>
  </w:abstractNum>
  <w:abstractNum w:abstractNumId="1" w15:restartNumberingAfterBreak="0">
    <w:nsid w:val="52776995"/>
    <w:multiLevelType w:val="hybridMultilevel"/>
    <w:tmpl w:val="97062AC4"/>
    <w:lvl w:ilvl="0" w:tplc="FC32CE16">
      <w:start w:val="1"/>
      <w:numFmt w:val="decimal"/>
      <w:lvlText w:val="%1."/>
      <w:lvlJc w:val="left"/>
      <w:pPr>
        <w:ind w:left="720" w:hanging="360"/>
      </w:pPr>
    </w:lvl>
    <w:lvl w:ilvl="1" w:tplc="E012CA04">
      <w:start w:val="1"/>
      <w:numFmt w:val="decimal"/>
      <w:lvlText w:val="%2."/>
      <w:lvlJc w:val="left"/>
      <w:pPr>
        <w:ind w:left="1440" w:hanging="1080"/>
      </w:pPr>
    </w:lvl>
    <w:lvl w:ilvl="2" w:tplc="B81C7834">
      <w:start w:val="1"/>
      <w:numFmt w:val="decimal"/>
      <w:lvlText w:val="%3."/>
      <w:lvlJc w:val="left"/>
      <w:pPr>
        <w:ind w:left="2160" w:hanging="1980"/>
      </w:pPr>
    </w:lvl>
    <w:lvl w:ilvl="3" w:tplc="E890891E">
      <w:start w:val="1"/>
      <w:numFmt w:val="decimal"/>
      <w:lvlText w:val="%4."/>
      <w:lvlJc w:val="left"/>
      <w:pPr>
        <w:ind w:left="2880" w:hanging="2520"/>
      </w:pPr>
    </w:lvl>
    <w:lvl w:ilvl="4" w:tplc="C15C71A8">
      <w:start w:val="1"/>
      <w:numFmt w:val="decimal"/>
      <w:lvlText w:val="%5."/>
      <w:lvlJc w:val="left"/>
      <w:pPr>
        <w:ind w:left="3600" w:hanging="3240"/>
      </w:pPr>
    </w:lvl>
    <w:lvl w:ilvl="5" w:tplc="9326B108">
      <w:start w:val="1"/>
      <w:numFmt w:val="decimal"/>
      <w:lvlText w:val="%6."/>
      <w:lvlJc w:val="left"/>
      <w:pPr>
        <w:ind w:left="4320" w:hanging="4140"/>
      </w:pPr>
    </w:lvl>
    <w:lvl w:ilvl="6" w:tplc="157A396E">
      <w:start w:val="1"/>
      <w:numFmt w:val="decimal"/>
      <w:lvlText w:val="%7."/>
      <w:lvlJc w:val="left"/>
      <w:pPr>
        <w:ind w:left="5040" w:hanging="4680"/>
      </w:pPr>
    </w:lvl>
    <w:lvl w:ilvl="7" w:tplc="A96AE986">
      <w:start w:val="1"/>
      <w:numFmt w:val="decimal"/>
      <w:lvlText w:val="%8."/>
      <w:lvlJc w:val="left"/>
      <w:pPr>
        <w:ind w:left="5760" w:hanging="5400"/>
      </w:pPr>
    </w:lvl>
    <w:lvl w:ilvl="8" w:tplc="673A8250">
      <w:start w:val="1"/>
      <w:numFmt w:val="decimal"/>
      <w:lvlText w:val="%9."/>
      <w:lvlJc w:val="left"/>
      <w:pPr>
        <w:ind w:left="6480" w:hanging="6300"/>
      </w:pPr>
    </w:lvl>
  </w:abstractNum>
  <w:abstractNum w:abstractNumId="2" w15:restartNumberingAfterBreak="0">
    <w:nsid w:val="66CC651B"/>
    <w:multiLevelType w:val="hybridMultilevel"/>
    <w:tmpl w:val="37C29544"/>
    <w:lvl w:ilvl="0" w:tplc="CC5EB9D4">
      <w:start w:val="1"/>
      <w:numFmt w:val="bullet"/>
      <w:lvlText w:val="●"/>
      <w:lvlJc w:val="left"/>
      <w:pPr>
        <w:ind w:left="720" w:hanging="360"/>
      </w:pPr>
      <w:rPr>
        <w:u w:val="none"/>
      </w:rPr>
    </w:lvl>
    <w:lvl w:ilvl="1" w:tplc="8208D6F0">
      <w:start w:val="1"/>
      <w:numFmt w:val="bullet"/>
      <w:lvlText w:val="○"/>
      <w:lvlJc w:val="left"/>
      <w:pPr>
        <w:ind w:left="1440" w:hanging="360"/>
      </w:pPr>
      <w:rPr>
        <w:u w:val="none"/>
      </w:rPr>
    </w:lvl>
    <w:lvl w:ilvl="2" w:tplc="7234D564">
      <w:start w:val="1"/>
      <w:numFmt w:val="bullet"/>
      <w:lvlText w:val="■"/>
      <w:lvlJc w:val="left"/>
      <w:pPr>
        <w:ind w:left="2160" w:hanging="360"/>
      </w:pPr>
      <w:rPr>
        <w:u w:val="none"/>
      </w:rPr>
    </w:lvl>
    <w:lvl w:ilvl="3" w:tplc="EA403558">
      <w:start w:val="1"/>
      <w:numFmt w:val="bullet"/>
      <w:lvlText w:val="●"/>
      <w:lvlJc w:val="left"/>
      <w:pPr>
        <w:ind w:left="2880" w:hanging="360"/>
      </w:pPr>
      <w:rPr>
        <w:u w:val="none"/>
      </w:rPr>
    </w:lvl>
    <w:lvl w:ilvl="4" w:tplc="F084BB5C">
      <w:start w:val="1"/>
      <w:numFmt w:val="bullet"/>
      <w:lvlText w:val="○"/>
      <w:lvlJc w:val="left"/>
      <w:pPr>
        <w:ind w:left="3600" w:hanging="360"/>
      </w:pPr>
      <w:rPr>
        <w:u w:val="none"/>
      </w:rPr>
    </w:lvl>
    <w:lvl w:ilvl="5" w:tplc="696E089A">
      <w:start w:val="1"/>
      <w:numFmt w:val="bullet"/>
      <w:lvlText w:val="■"/>
      <w:lvlJc w:val="left"/>
      <w:pPr>
        <w:ind w:left="4320" w:hanging="360"/>
      </w:pPr>
      <w:rPr>
        <w:u w:val="none"/>
      </w:rPr>
    </w:lvl>
    <w:lvl w:ilvl="6" w:tplc="3CCCB778">
      <w:start w:val="1"/>
      <w:numFmt w:val="bullet"/>
      <w:lvlText w:val="●"/>
      <w:lvlJc w:val="left"/>
      <w:pPr>
        <w:ind w:left="5040" w:hanging="360"/>
      </w:pPr>
      <w:rPr>
        <w:u w:val="none"/>
      </w:rPr>
    </w:lvl>
    <w:lvl w:ilvl="7" w:tplc="2772B4A0">
      <w:start w:val="1"/>
      <w:numFmt w:val="bullet"/>
      <w:lvlText w:val="○"/>
      <w:lvlJc w:val="left"/>
      <w:pPr>
        <w:ind w:left="5760" w:hanging="360"/>
      </w:pPr>
      <w:rPr>
        <w:u w:val="none"/>
      </w:rPr>
    </w:lvl>
    <w:lvl w:ilvl="8" w:tplc="D78490D4">
      <w:start w:val="1"/>
      <w:numFmt w:val="bullet"/>
      <w:lvlText w:val="■"/>
      <w:lvlJc w:val="left"/>
      <w:pPr>
        <w:ind w:left="6480" w:hanging="360"/>
      </w:pPr>
      <w:rPr>
        <w:u w:val="none"/>
      </w:rPr>
    </w:lvl>
  </w:abstractNum>
  <w:abstractNum w:abstractNumId="3" w15:restartNumberingAfterBreak="0">
    <w:nsid w:val="73E853C8"/>
    <w:multiLevelType w:val="hybridMultilevel"/>
    <w:tmpl w:val="C228F612"/>
    <w:lvl w:ilvl="0" w:tplc="977AC636">
      <w:start w:val="1"/>
      <w:numFmt w:val="bullet"/>
      <w:lvlText w:val="●"/>
      <w:lvlJc w:val="left"/>
      <w:pPr>
        <w:ind w:left="720" w:hanging="360"/>
      </w:pPr>
      <w:rPr>
        <w:u w:val="none"/>
      </w:rPr>
    </w:lvl>
    <w:lvl w:ilvl="1" w:tplc="B2087054">
      <w:start w:val="1"/>
      <w:numFmt w:val="bullet"/>
      <w:lvlText w:val="○"/>
      <w:lvlJc w:val="left"/>
      <w:pPr>
        <w:ind w:left="1440" w:hanging="360"/>
      </w:pPr>
      <w:rPr>
        <w:u w:val="none"/>
      </w:rPr>
    </w:lvl>
    <w:lvl w:ilvl="2" w:tplc="E932D852">
      <w:start w:val="1"/>
      <w:numFmt w:val="bullet"/>
      <w:lvlText w:val="■"/>
      <w:lvlJc w:val="left"/>
      <w:pPr>
        <w:ind w:left="2160" w:hanging="360"/>
      </w:pPr>
      <w:rPr>
        <w:u w:val="none"/>
      </w:rPr>
    </w:lvl>
    <w:lvl w:ilvl="3" w:tplc="445CC916">
      <w:start w:val="1"/>
      <w:numFmt w:val="bullet"/>
      <w:lvlText w:val="●"/>
      <w:lvlJc w:val="left"/>
      <w:pPr>
        <w:ind w:left="2880" w:hanging="360"/>
      </w:pPr>
      <w:rPr>
        <w:u w:val="none"/>
      </w:rPr>
    </w:lvl>
    <w:lvl w:ilvl="4" w:tplc="C7361918">
      <w:start w:val="1"/>
      <w:numFmt w:val="bullet"/>
      <w:lvlText w:val="○"/>
      <w:lvlJc w:val="left"/>
      <w:pPr>
        <w:ind w:left="3600" w:hanging="360"/>
      </w:pPr>
      <w:rPr>
        <w:u w:val="none"/>
      </w:rPr>
    </w:lvl>
    <w:lvl w:ilvl="5" w:tplc="FF284652">
      <w:start w:val="1"/>
      <w:numFmt w:val="bullet"/>
      <w:lvlText w:val="■"/>
      <w:lvlJc w:val="left"/>
      <w:pPr>
        <w:ind w:left="4320" w:hanging="360"/>
      </w:pPr>
      <w:rPr>
        <w:u w:val="none"/>
      </w:rPr>
    </w:lvl>
    <w:lvl w:ilvl="6" w:tplc="13807AD0">
      <w:start w:val="1"/>
      <w:numFmt w:val="bullet"/>
      <w:lvlText w:val="●"/>
      <w:lvlJc w:val="left"/>
      <w:pPr>
        <w:ind w:left="5040" w:hanging="360"/>
      </w:pPr>
      <w:rPr>
        <w:u w:val="none"/>
      </w:rPr>
    </w:lvl>
    <w:lvl w:ilvl="7" w:tplc="F594F020">
      <w:start w:val="1"/>
      <w:numFmt w:val="bullet"/>
      <w:lvlText w:val="○"/>
      <w:lvlJc w:val="left"/>
      <w:pPr>
        <w:ind w:left="5760" w:hanging="360"/>
      </w:pPr>
      <w:rPr>
        <w:u w:val="none"/>
      </w:rPr>
    </w:lvl>
    <w:lvl w:ilvl="8" w:tplc="9234672C">
      <w:start w:val="1"/>
      <w:numFmt w:val="bullet"/>
      <w:lvlText w:val="■"/>
      <w:lvlJc w:val="lef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E0C"/>
    <w:rsid w:val="00113876"/>
    <w:rsid w:val="00636126"/>
    <w:rsid w:val="00A54571"/>
    <w:rsid w:val="00CC5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DCFB"/>
  <w15:docId w15:val="{8ECC5AD9-F3FB-48C4-9013-BCA8B2ED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Ryder</dc:creator>
  <cp:lastModifiedBy>Jill Ryder</cp:lastModifiedBy>
  <cp:revision>5</cp:revision>
  <dcterms:created xsi:type="dcterms:W3CDTF">2021-07-11T07:25:00Z</dcterms:created>
  <dcterms:modified xsi:type="dcterms:W3CDTF">2021-07-30T09:14:00Z</dcterms:modified>
</cp:coreProperties>
</file>