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E206" w14:textId="77777777" w:rsidR="00227444" w:rsidRDefault="00227444" w:rsidP="00227444">
      <w:pPr>
        <w:pStyle w:val="Subtitle"/>
      </w:pPr>
      <w:bookmarkStart w:id="0" w:name="_Hlk125805194"/>
      <w:bookmarkEnd w:id="0"/>
      <w:r>
        <w:rPr>
          <w:noProof/>
        </w:rPr>
        <w:drawing>
          <wp:anchor distT="0" distB="0" distL="114300" distR="114300" simplePos="0" relativeHeight="251660288" behindDoc="0" locked="0" layoutInCell="0" allowOverlap="1" wp14:anchorId="4825ECF1" wp14:editId="71FFC61F">
            <wp:simplePos x="0" y="0"/>
            <wp:positionH relativeFrom="margin">
              <wp:posOffset>5504180</wp:posOffset>
            </wp:positionH>
            <wp:positionV relativeFrom="paragraph">
              <wp:posOffset>0</wp:posOffset>
            </wp:positionV>
            <wp:extent cx="1094105" cy="10356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4"/>
          <w:szCs w:val="24"/>
        </w:rPr>
        <w:t>LANDSCOVE C OF E PRIMARY SCHOOL</w:t>
      </w:r>
    </w:p>
    <w:p w14:paraId="2B92F2E1" w14:textId="059459AC" w:rsidR="00783DC1" w:rsidRDefault="00227444" w:rsidP="00227444">
      <w:pPr>
        <w:pStyle w:val="Subtitle"/>
        <w:rPr>
          <w:rFonts w:ascii="Arial" w:hAnsi="Arial" w:cs="Arial"/>
          <w:sz w:val="24"/>
          <w:szCs w:val="24"/>
        </w:rPr>
      </w:pPr>
      <w:r w:rsidRPr="0E16D700">
        <w:rPr>
          <w:rFonts w:ascii="Arial" w:eastAsia="Arial" w:hAnsi="Arial" w:cs="Arial"/>
          <w:sz w:val="24"/>
          <w:szCs w:val="24"/>
        </w:rPr>
        <w:t>RE &amp; CW Lead Report for the School Etho</w:t>
      </w:r>
      <w:r>
        <w:rPr>
          <w:rFonts w:ascii="Arial" w:eastAsia="Arial" w:hAnsi="Arial" w:cs="Arial"/>
          <w:sz w:val="24"/>
          <w:szCs w:val="24"/>
        </w:rPr>
        <w:t>s Group</w:t>
      </w:r>
      <w:r>
        <w:t xml:space="preserve"> </w:t>
      </w:r>
      <w:r w:rsidR="00C8683F">
        <w:rPr>
          <w:rFonts w:ascii="Arial" w:hAnsi="Arial" w:cs="Arial"/>
          <w:sz w:val="24"/>
          <w:szCs w:val="24"/>
        </w:rPr>
        <w:t>27</w:t>
      </w:r>
      <w:r w:rsidR="00C8683F" w:rsidRPr="00C8683F">
        <w:rPr>
          <w:rFonts w:ascii="Arial" w:hAnsi="Arial" w:cs="Arial"/>
          <w:sz w:val="24"/>
          <w:szCs w:val="24"/>
          <w:vertAlign w:val="superscript"/>
        </w:rPr>
        <w:t>th</w:t>
      </w:r>
      <w:r w:rsidR="00C8683F">
        <w:rPr>
          <w:rFonts w:ascii="Arial" w:hAnsi="Arial" w:cs="Arial"/>
          <w:sz w:val="24"/>
          <w:szCs w:val="24"/>
        </w:rPr>
        <w:t xml:space="preserve"> March</w:t>
      </w:r>
      <w:r w:rsidRPr="00227444">
        <w:rPr>
          <w:rFonts w:ascii="Arial" w:hAnsi="Arial" w:cs="Arial"/>
          <w:sz w:val="24"/>
          <w:szCs w:val="24"/>
        </w:rPr>
        <w:t xml:space="preserve"> 2023</w:t>
      </w:r>
    </w:p>
    <w:p w14:paraId="698425E8" w14:textId="77777777" w:rsidR="00C4476D" w:rsidRPr="00C4476D" w:rsidRDefault="00C4476D" w:rsidP="00C4476D">
      <w:pPr>
        <w:rPr>
          <w:rFonts w:ascii="Arial" w:hAnsi="Arial" w:cs="Arial"/>
          <w:b/>
          <w:bCs/>
          <w:lang w:eastAsia="en-GB"/>
        </w:rPr>
      </w:pPr>
      <w:r w:rsidRPr="00C4476D">
        <w:rPr>
          <w:rFonts w:ascii="Arial" w:hAnsi="Arial" w:cs="Arial"/>
          <w:b/>
          <w:bCs/>
          <w:lang w:eastAsia="en-GB"/>
        </w:rPr>
        <w:t>The Effectiveness of RE</w:t>
      </w:r>
    </w:p>
    <w:p w14:paraId="0DAF2899" w14:textId="77777777" w:rsidR="00C4476D" w:rsidRPr="00C4476D" w:rsidRDefault="00C4476D" w:rsidP="00C4476D">
      <w:pPr>
        <w:rPr>
          <w:rFonts w:ascii="Arial" w:hAnsi="Arial" w:cs="Arial"/>
          <w:lang w:eastAsia="en-GB"/>
        </w:rPr>
      </w:pPr>
      <w:r w:rsidRPr="00C4476D">
        <w:rPr>
          <w:rFonts w:ascii="Arial" w:hAnsi="Arial" w:cs="Arial"/>
          <w:lang w:eastAsia="en-GB"/>
        </w:rPr>
        <w:t>Monitoring: Through book scrutiny, conversations with children and staff. Ensure full coverage and depth. All lessons are evidenced in some way (in RE books or class Sways). AN to share example of Sway.</w:t>
      </w:r>
    </w:p>
    <w:p w14:paraId="13B53DF7" w14:textId="77777777" w:rsidR="00C4476D" w:rsidRPr="00C4476D" w:rsidRDefault="00C4476D" w:rsidP="00C4476D">
      <w:pPr>
        <w:rPr>
          <w:rFonts w:ascii="Arial" w:hAnsi="Arial" w:cs="Arial"/>
          <w:lang w:eastAsia="en-GB"/>
        </w:rPr>
      </w:pPr>
      <w:r w:rsidRPr="00C4476D">
        <w:rPr>
          <w:rFonts w:ascii="Arial" w:hAnsi="Arial" w:cs="Arial"/>
          <w:lang w:eastAsia="en-GB"/>
        </w:rPr>
        <w:t>Teaching and Learning approach: Units enable pupils to ‘make sense’ of the religions and beliefs studied ‘understand the impact’ of these beliefs in people’s lives and to ‘make connections’ in their learning and their wider experience of the world.</w:t>
      </w:r>
    </w:p>
    <w:p w14:paraId="2B16F20A" w14:textId="77777777" w:rsidR="00C4476D" w:rsidRPr="00C4476D" w:rsidRDefault="00C4476D" w:rsidP="00C4476D">
      <w:pPr>
        <w:rPr>
          <w:rFonts w:ascii="Arial" w:hAnsi="Arial" w:cs="Arial"/>
          <w:lang w:eastAsia="en-GB"/>
        </w:rPr>
      </w:pPr>
      <w:r w:rsidRPr="00C4476D">
        <w:rPr>
          <w:rFonts w:ascii="Arial" w:hAnsi="Arial" w:cs="Arial"/>
          <w:lang w:eastAsia="en-GB"/>
        </w:rPr>
        <w:t xml:space="preserve">Knowledge Organisers are used to identify what the children need to know and be able to do. Key vocabulary is included as a means of developing children’s religious literacy. The correct spelling of these words is expected. </w:t>
      </w:r>
    </w:p>
    <w:p w14:paraId="2A504426" w14:textId="77777777" w:rsidR="00C4476D" w:rsidRPr="00C4476D" w:rsidRDefault="00C4476D" w:rsidP="00C4476D">
      <w:pPr>
        <w:rPr>
          <w:rFonts w:ascii="Arial" w:hAnsi="Arial" w:cs="Arial"/>
          <w:lang w:eastAsia="en-GB"/>
        </w:rPr>
      </w:pPr>
      <w:r w:rsidRPr="00C4476D">
        <w:rPr>
          <w:rFonts w:ascii="Arial" w:hAnsi="Arial" w:cs="Arial"/>
          <w:lang w:eastAsia="en-GB"/>
        </w:rPr>
        <w:t>AN to share Rolling Programme and example of planning resources (Understanding Christianity and RE Today).</w:t>
      </w:r>
    </w:p>
    <w:p w14:paraId="64532977" w14:textId="77777777" w:rsidR="00C4476D" w:rsidRPr="00C4476D" w:rsidRDefault="00C4476D" w:rsidP="00C4476D">
      <w:pPr>
        <w:rPr>
          <w:rFonts w:ascii="Arial" w:hAnsi="Arial" w:cs="Arial"/>
          <w:lang w:eastAsia="en-GB"/>
        </w:rPr>
      </w:pPr>
      <w:r w:rsidRPr="00C4476D">
        <w:rPr>
          <w:rFonts w:ascii="Arial" w:hAnsi="Arial" w:cs="Arial"/>
          <w:lang w:eastAsia="en-GB"/>
        </w:rPr>
        <w:t>The RE curriculum is enhanced by visits to places of worships and inviting speakers/cultural champions into school.</w:t>
      </w:r>
    </w:p>
    <w:p w14:paraId="656A94E4" w14:textId="77777777" w:rsidR="00C4476D" w:rsidRPr="00C4476D" w:rsidRDefault="00C4476D" w:rsidP="00C4476D">
      <w:pPr>
        <w:rPr>
          <w:rFonts w:ascii="Arial" w:hAnsi="Arial" w:cs="Arial"/>
          <w:lang w:eastAsia="en-GB"/>
        </w:rPr>
      </w:pPr>
      <w:r w:rsidRPr="00C4476D">
        <w:rPr>
          <w:rFonts w:ascii="Arial" w:hAnsi="Arial" w:cs="Arial"/>
          <w:lang w:eastAsia="en-GB"/>
        </w:rPr>
        <w:t>Assessment is carried out for each unit. AN to explain strategies used to enable LA writers to access the curriculum and demonstrate their learning.</w:t>
      </w:r>
    </w:p>
    <w:p w14:paraId="44DEE6CA" w14:textId="77777777" w:rsidR="00C4476D" w:rsidRPr="00C4476D" w:rsidRDefault="00C4476D" w:rsidP="00C4476D">
      <w:pPr>
        <w:rPr>
          <w:rFonts w:ascii="Arial" w:hAnsi="Arial" w:cs="Arial"/>
          <w:lang w:eastAsia="en-GB"/>
        </w:rPr>
      </w:pPr>
      <w:r w:rsidRPr="00C4476D">
        <w:rPr>
          <w:rFonts w:ascii="Arial" w:hAnsi="Arial" w:cs="Arial"/>
          <w:b/>
          <w:bCs/>
          <w:lang w:eastAsia="en-GB"/>
        </w:rPr>
        <w:t>Feedback from Parent Representatives</w:t>
      </w:r>
      <w:r w:rsidRPr="00C4476D">
        <w:rPr>
          <w:rFonts w:ascii="Arial" w:hAnsi="Arial" w:cs="Arial"/>
          <w:lang w:eastAsia="en-GB"/>
        </w:rPr>
        <w:t xml:space="preserve"> – What conversations do you have at home about your child’s/children’s work in RE? </w:t>
      </w:r>
    </w:p>
    <w:p w14:paraId="3648A5CE" w14:textId="77777777" w:rsidR="00C4476D" w:rsidRPr="00C4476D" w:rsidRDefault="00C4476D" w:rsidP="00C4476D">
      <w:pPr>
        <w:rPr>
          <w:rFonts w:ascii="Arial" w:hAnsi="Arial" w:cs="Arial"/>
          <w:b/>
          <w:bCs/>
          <w:lang w:eastAsia="en-GB"/>
        </w:rPr>
      </w:pPr>
      <w:r w:rsidRPr="00C4476D">
        <w:rPr>
          <w:rFonts w:ascii="Arial" w:hAnsi="Arial" w:cs="Arial"/>
          <w:b/>
          <w:bCs/>
          <w:lang w:eastAsia="en-GB"/>
        </w:rPr>
        <w:t>RE and Collective Worship Leadership</w:t>
      </w:r>
    </w:p>
    <w:p w14:paraId="1C0DA22F" w14:textId="77777777" w:rsidR="00C4476D" w:rsidRPr="00C4476D" w:rsidRDefault="00C4476D" w:rsidP="00C4476D">
      <w:pPr>
        <w:rPr>
          <w:rFonts w:ascii="Arial" w:hAnsi="Arial" w:cs="Arial"/>
          <w:lang w:eastAsia="en-GB"/>
        </w:rPr>
      </w:pPr>
      <w:r w:rsidRPr="00C4476D">
        <w:rPr>
          <w:rFonts w:ascii="Arial" w:hAnsi="Arial" w:cs="Arial"/>
          <w:lang w:eastAsia="en-GB"/>
        </w:rPr>
        <w:t>13.3.23</w:t>
      </w:r>
      <w:r w:rsidRPr="00C4476D">
        <w:rPr>
          <w:rFonts w:ascii="Arial" w:hAnsi="Arial" w:cs="Arial"/>
          <w:lang w:eastAsia="en-GB"/>
        </w:rPr>
        <w:tab/>
      </w:r>
      <w:r w:rsidRPr="00C4476D">
        <w:rPr>
          <w:rFonts w:ascii="Arial" w:hAnsi="Arial" w:cs="Arial"/>
          <w:lang w:eastAsia="en-GB"/>
        </w:rPr>
        <w:tab/>
        <w:t>AN attended RE Hub Meeting</w:t>
      </w:r>
    </w:p>
    <w:p w14:paraId="5213B074" w14:textId="77777777" w:rsidR="00C4476D" w:rsidRPr="00C4476D" w:rsidRDefault="00C4476D" w:rsidP="00C4476D">
      <w:pPr>
        <w:rPr>
          <w:rFonts w:ascii="Arial" w:hAnsi="Arial" w:cs="Arial"/>
          <w:lang w:eastAsia="en-GB"/>
        </w:rPr>
      </w:pPr>
      <w:r w:rsidRPr="00C4476D">
        <w:rPr>
          <w:rFonts w:ascii="Arial" w:hAnsi="Arial" w:cs="Arial"/>
          <w:lang w:eastAsia="en-GB"/>
        </w:rPr>
        <w:t>17.3.23</w:t>
      </w:r>
      <w:r w:rsidRPr="00C4476D">
        <w:rPr>
          <w:rFonts w:ascii="Arial" w:hAnsi="Arial" w:cs="Arial"/>
          <w:lang w:eastAsia="en-GB"/>
        </w:rPr>
        <w:tab/>
      </w:r>
      <w:r w:rsidRPr="00C4476D">
        <w:rPr>
          <w:rFonts w:ascii="Arial" w:hAnsi="Arial" w:cs="Arial"/>
          <w:lang w:eastAsia="en-GB"/>
        </w:rPr>
        <w:tab/>
        <w:t xml:space="preserve">Mothering Friday Service </w:t>
      </w:r>
    </w:p>
    <w:p w14:paraId="586521A3" w14:textId="77777777" w:rsidR="00C4476D" w:rsidRPr="00C4476D" w:rsidRDefault="00C4476D" w:rsidP="00C4476D">
      <w:pPr>
        <w:rPr>
          <w:rFonts w:ascii="Arial" w:hAnsi="Arial" w:cs="Arial"/>
          <w:lang w:eastAsia="en-GB"/>
        </w:rPr>
      </w:pPr>
      <w:r w:rsidRPr="00C4476D">
        <w:rPr>
          <w:rFonts w:ascii="Arial" w:hAnsi="Arial" w:cs="Arial"/>
          <w:lang w:eastAsia="en-GB"/>
        </w:rPr>
        <w:t>22.3.23</w:t>
      </w:r>
      <w:r w:rsidRPr="00C4476D">
        <w:rPr>
          <w:rFonts w:ascii="Arial" w:hAnsi="Arial" w:cs="Arial"/>
          <w:lang w:eastAsia="en-GB"/>
        </w:rPr>
        <w:tab/>
      </w:r>
      <w:r w:rsidRPr="00C4476D">
        <w:rPr>
          <w:rFonts w:ascii="Arial" w:hAnsi="Arial" w:cs="Arial"/>
          <w:lang w:eastAsia="en-GB"/>
        </w:rPr>
        <w:tab/>
        <w:t>Reverend Gina visited Class 2 and 3 – Salvation Units</w:t>
      </w:r>
    </w:p>
    <w:p w14:paraId="3AC85FB4" w14:textId="77777777" w:rsidR="00C4476D" w:rsidRPr="00C4476D" w:rsidRDefault="00C4476D" w:rsidP="00C4476D">
      <w:pPr>
        <w:rPr>
          <w:rFonts w:ascii="Arial" w:hAnsi="Arial" w:cs="Arial"/>
          <w:lang w:eastAsia="en-GB"/>
        </w:rPr>
      </w:pPr>
      <w:r w:rsidRPr="00C4476D">
        <w:rPr>
          <w:rFonts w:ascii="Arial" w:hAnsi="Arial" w:cs="Arial"/>
          <w:lang w:eastAsia="en-GB"/>
        </w:rPr>
        <w:t>AN currently liaising with Christine Pascoe (Community Representative) to re-establish community coffee mornings.</w:t>
      </w:r>
    </w:p>
    <w:p w14:paraId="340C4F0A" w14:textId="77777777" w:rsidR="00C4476D" w:rsidRPr="00C4476D" w:rsidRDefault="00C4476D" w:rsidP="00C4476D">
      <w:pPr>
        <w:rPr>
          <w:rFonts w:ascii="Arial" w:hAnsi="Arial" w:cs="Arial"/>
          <w:lang w:eastAsia="en-GB"/>
        </w:rPr>
      </w:pPr>
      <w:r w:rsidRPr="00C4476D">
        <w:rPr>
          <w:rFonts w:ascii="Arial" w:hAnsi="Arial" w:cs="Arial"/>
          <w:lang w:eastAsia="en-GB"/>
        </w:rPr>
        <w:t>Update on Global Neighbours Silver Award</w:t>
      </w:r>
    </w:p>
    <w:p w14:paraId="5740F385" w14:textId="77777777" w:rsidR="00C4476D" w:rsidRPr="00C4476D" w:rsidRDefault="00C4476D" w:rsidP="00C4476D">
      <w:pPr>
        <w:rPr>
          <w:rFonts w:ascii="Arial" w:hAnsi="Arial" w:cs="Arial"/>
          <w:lang w:eastAsia="en-GB"/>
        </w:rPr>
      </w:pPr>
      <w:r w:rsidRPr="00C4476D">
        <w:rPr>
          <w:rFonts w:ascii="Arial" w:hAnsi="Arial" w:cs="Arial"/>
          <w:lang w:eastAsia="en-GB"/>
        </w:rPr>
        <w:t xml:space="preserve">Class teachers will add evidence of Teaching and Learning/Pupil Participation to a Sway. The curriculum offers many opportunities for children to reflect on global issues/relevance of faith/their own behaviour. GN is not an add-on. </w:t>
      </w:r>
    </w:p>
    <w:p w14:paraId="71CB1AB1" w14:textId="77777777" w:rsidR="00C4476D" w:rsidRPr="00C4476D" w:rsidRDefault="00C4476D" w:rsidP="00C4476D">
      <w:pPr>
        <w:rPr>
          <w:rFonts w:ascii="Arial" w:hAnsi="Arial" w:cs="Arial"/>
          <w:lang w:eastAsia="en-GB"/>
        </w:rPr>
      </w:pPr>
      <w:r w:rsidRPr="00C4476D">
        <w:rPr>
          <w:rFonts w:ascii="Arial" w:hAnsi="Arial" w:cs="Arial"/>
          <w:lang w:eastAsia="en-GB"/>
        </w:rPr>
        <w:t xml:space="preserve">Summer Collective Worship timetable includes weekly slot for Picture News/Lyfta. More opportunities planned for children to plan and lead worship. </w:t>
      </w:r>
    </w:p>
    <w:p w14:paraId="17CBEF4A" w14:textId="77777777" w:rsidR="00C4476D" w:rsidRPr="00C4476D" w:rsidRDefault="00C4476D" w:rsidP="00C4476D">
      <w:pPr>
        <w:rPr>
          <w:rFonts w:ascii="Arial" w:hAnsi="Arial" w:cs="Arial"/>
          <w:lang w:eastAsia="en-GB"/>
        </w:rPr>
      </w:pPr>
      <w:r w:rsidRPr="00C4476D">
        <w:rPr>
          <w:rFonts w:ascii="Arial" w:hAnsi="Arial" w:cs="Arial"/>
          <w:lang w:eastAsia="en-GB"/>
        </w:rPr>
        <w:t>AN has contacted Simon Oldridge, Chair of Sustainable Staverton, to discuss how Landscove can become involved.</w:t>
      </w:r>
    </w:p>
    <w:p w14:paraId="05A7AE72" w14:textId="77777777" w:rsidR="00C4476D" w:rsidRPr="00C4476D" w:rsidRDefault="00C4476D" w:rsidP="00C4476D">
      <w:pPr>
        <w:rPr>
          <w:rFonts w:ascii="Arial" w:hAnsi="Arial" w:cs="Arial"/>
          <w:lang w:eastAsia="en-GB"/>
        </w:rPr>
      </w:pPr>
      <w:r w:rsidRPr="00C4476D">
        <w:rPr>
          <w:rFonts w:ascii="Arial" w:hAnsi="Arial" w:cs="Arial"/>
          <w:lang w:eastAsia="en-GB"/>
        </w:rPr>
        <w:t>Our Pledges for nature already appear on map.</w:t>
      </w:r>
    </w:p>
    <w:p w14:paraId="0CDC069C" w14:textId="77777777" w:rsidR="00C4476D" w:rsidRPr="00C4476D" w:rsidRDefault="00C4476D" w:rsidP="00C4476D">
      <w:pPr>
        <w:rPr>
          <w:rFonts w:ascii="Arial" w:hAnsi="Arial" w:cs="Arial"/>
          <w:lang w:eastAsia="en-GB"/>
        </w:rPr>
      </w:pPr>
      <w:r w:rsidRPr="00C4476D">
        <w:rPr>
          <w:rFonts w:ascii="Arial" w:hAnsi="Arial" w:cs="Arial"/>
          <w:lang w:eastAsia="en-GB"/>
        </w:rPr>
        <w:t>AN to meet with Will Watson early April. Will is offering 5 x 2 hour sessions at Caddaford Farm.</w:t>
      </w:r>
    </w:p>
    <w:p w14:paraId="11A7ECA8" w14:textId="6FF6552D" w:rsidR="00227444" w:rsidRPr="00C4476D" w:rsidRDefault="00C4476D" w:rsidP="00C4476D">
      <w:pPr>
        <w:rPr>
          <w:rFonts w:ascii="Arial" w:hAnsi="Arial" w:cs="Arial"/>
          <w:lang w:eastAsia="en-GB"/>
        </w:rPr>
      </w:pPr>
      <w:r w:rsidRPr="00C4476D">
        <w:rPr>
          <w:rFonts w:ascii="Arial" w:hAnsi="Arial" w:cs="Arial"/>
          <w:lang w:eastAsia="en-GB"/>
        </w:rPr>
        <w:t>Class Four to explore local environmental issues as part of their persuasive writing unit. Local MP, Anthony Mangnall, has offered to visit.</w:t>
      </w:r>
    </w:p>
    <w:p w14:paraId="570DA3B9" w14:textId="77777777" w:rsidR="00222546" w:rsidRPr="00222546" w:rsidRDefault="00222546" w:rsidP="00222546">
      <w:pPr>
        <w:spacing w:after="0"/>
        <w:rPr>
          <w:rFonts w:cstheme="minorHAnsi"/>
          <w:b/>
          <w:sz w:val="24"/>
          <w:szCs w:val="24"/>
        </w:rPr>
      </w:pPr>
    </w:p>
    <w:p w14:paraId="258AE705" w14:textId="65BEC520" w:rsidR="0060477A" w:rsidRDefault="0060477A" w:rsidP="00783DC1"/>
    <w:p w14:paraId="7778E682" w14:textId="77777777" w:rsidR="00227444" w:rsidRPr="002F542D" w:rsidRDefault="00227444" w:rsidP="00227444">
      <w:pPr>
        <w:pStyle w:val="Subtitle"/>
        <w:rPr>
          <w:rFonts w:ascii="Arial" w:eastAsia="Arial" w:hAnsi="Arial" w:cs="Arial"/>
          <w:sz w:val="22"/>
          <w:szCs w:val="22"/>
        </w:rPr>
      </w:pPr>
      <w:r w:rsidRPr="002F542D">
        <w:rPr>
          <w:rFonts w:ascii="Arial" w:hAnsi="Arial" w:cs="Arial"/>
          <w:noProof/>
          <w:sz w:val="22"/>
          <w:szCs w:val="22"/>
        </w:rPr>
        <w:lastRenderedPageBreak/>
        <w:drawing>
          <wp:anchor distT="0" distB="0" distL="114300" distR="114300" simplePos="0" relativeHeight="251662336" behindDoc="0" locked="0" layoutInCell="0" allowOverlap="1" wp14:anchorId="15D568DD" wp14:editId="37249AA9">
            <wp:simplePos x="0" y="0"/>
            <wp:positionH relativeFrom="margin">
              <wp:posOffset>5500370</wp:posOffset>
            </wp:positionH>
            <wp:positionV relativeFrom="paragraph">
              <wp:posOffset>6985</wp:posOffset>
            </wp:positionV>
            <wp:extent cx="1094105" cy="10356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E16D700">
        <w:rPr>
          <w:rFonts w:ascii="Arial" w:eastAsia="Arial" w:hAnsi="Arial" w:cs="Arial"/>
          <w:b/>
          <w:bCs/>
          <w:sz w:val="22"/>
          <w:szCs w:val="22"/>
        </w:rPr>
        <w:t>LANDSCOVE C OF E PRIMARY SCHOOL</w:t>
      </w:r>
    </w:p>
    <w:p w14:paraId="743013D7" w14:textId="77777777" w:rsidR="00227444" w:rsidRPr="002F542D" w:rsidRDefault="00227444" w:rsidP="00227444">
      <w:pPr>
        <w:pStyle w:val="Subtitle"/>
        <w:rPr>
          <w:rFonts w:ascii="Arial" w:eastAsia="Arial" w:hAnsi="Arial" w:cs="Arial"/>
          <w:sz w:val="22"/>
          <w:szCs w:val="22"/>
        </w:rPr>
      </w:pPr>
      <w:r w:rsidRPr="0E16D700">
        <w:rPr>
          <w:rFonts w:ascii="Arial" w:eastAsia="Arial" w:hAnsi="Arial" w:cs="Arial"/>
          <w:sz w:val="22"/>
          <w:szCs w:val="22"/>
        </w:rPr>
        <w:t>Academy Head Report for the School Ethos Group</w:t>
      </w:r>
    </w:p>
    <w:p w14:paraId="737620CE" w14:textId="77777777" w:rsidR="00227444" w:rsidRPr="002F542D" w:rsidRDefault="00227444" w:rsidP="00227444">
      <w:pPr>
        <w:rPr>
          <w:rFonts w:ascii="Arial" w:eastAsia="Arial" w:hAnsi="Arial" w:cs="Arial"/>
        </w:rPr>
      </w:pPr>
    </w:p>
    <w:p w14:paraId="0A01DE5F" w14:textId="77777777" w:rsidR="00227444" w:rsidRPr="00227444" w:rsidRDefault="00227444" w:rsidP="00227444">
      <w:pPr>
        <w:keepNext/>
        <w:keepLines/>
        <w:spacing w:after="0" w:line="240" w:lineRule="auto"/>
        <w:outlineLvl w:val="1"/>
        <w:rPr>
          <w:rFonts w:ascii="Arial" w:eastAsia="Comic Sans MS" w:hAnsi="Arial" w:cs="Arial"/>
          <w:b/>
          <w:color w:val="000000"/>
          <w:lang w:eastAsia="en-GB"/>
        </w:rPr>
      </w:pPr>
      <w:r w:rsidRPr="00227444">
        <w:rPr>
          <w:rFonts w:ascii="Arial" w:eastAsia="Arial" w:hAnsi="Arial" w:cs="Arial"/>
          <w:b/>
          <w:color w:val="000000"/>
          <w:lang w:eastAsia="en-GB"/>
        </w:rPr>
        <w:t>PUPIL NUMBERS</w:t>
      </w:r>
      <w:r w:rsidRPr="00227444">
        <w:rPr>
          <w:rFonts w:ascii="Arial" w:eastAsia="Comic Sans MS" w:hAnsi="Arial" w:cs="Arial"/>
          <w:b/>
          <w:color w:val="000000"/>
          <w:lang w:eastAsia="en-GB"/>
        </w:rPr>
        <w:t xml:space="preserve"> </w:t>
      </w:r>
    </w:p>
    <w:p w14:paraId="04BC96BE" w14:textId="77777777"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b/>
          <w:color w:val="000000"/>
          <w:lang w:eastAsia="en-GB"/>
        </w:rPr>
        <w:tab/>
      </w:r>
      <w:r w:rsidRPr="00227444">
        <w:rPr>
          <w:rFonts w:ascii="Arial" w:eastAsia="Arial" w:hAnsi="Arial" w:cs="Arial"/>
          <w:b/>
          <w:color w:val="000000"/>
          <w:lang w:eastAsia="en-GB"/>
        </w:rPr>
        <w:tab/>
      </w:r>
    </w:p>
    <w:p w14:paraId="51EF9B4A" w14:textId="77777777" w:rsidR="00227444" w:rsidRPr="00227444" w:rsidRDefault="00227444" w:rsidP="00227444">
      <w:pPr>
        <w:spacing w:after="0" w:line="240" w:lineRule="auto"/>
        <w:ind w:left="720" w:firstLine="720"/>
        <w:rPr>
          <w:rFonts w:ascii="Arial" w:eastAsia="Times New Roman" w:hAnsi="Arial" w:cs="Arial"/>
          <w:color w:val="000000"/>
          <w:lang w:eastAsia="en-GB"/>
        </w:rPr>
      </w:pPr>
      <w:r w:rsidRPr="00227444">
        <w:rPr>
          <w:rFonts w:ascii="Arial" w:eastAsia="Arial" w:hAnsi="Arial" w:cs="Arial"/>
          <w:color w:val="000000"/>
          <w:lang w:eastAsia="en-GB"/>
        </w:rPr>
        <w:t xml:space="preserve">R </w:t>
      </w:r>
      <w:r w:rsidRPr="00227444">
        <w:rPr>
          <w:rFonts w:ascii="Arial" w:eastAsia="Arial" w:hAnsi="Arial" w:cs="Arial"/>
          <w:color w:val="000000"/>
          <w:lang w:eastAsia="en-GB"/>
        </w:rPr>
        <w:tab/>
        <w:t xml:space="preserve">15 </w:t>
      </w:r>
      <w:r w:rsidRPr="00227444">
        <w:rPr>
          <w:rFonts w:ascii="Arial" w:eastAsia="Arial" w:hAnsi="Arial" w:cs="Arial"/>
          <w:color w:val="000000"/>
          <w:lang w:eastAsia="en-GB"/>
        </w:rPr>
        <w:tab/>
      </w:r>
    </w:p>
    <w:p w14:paraId="70253C6C" w14:textId="77777777"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ab/>
      </w:r>
      <w:r w:rsidRPr="00227444">
        <w:rPr>
          <w:rFonts w:ascii="Arial" w:eastAsia="Arial" w:hAnsi="Arial" w:cs="Arial"/>
          <w:color w:val="000000"/>
          <w:lang w:eastAsia="en-GB"/>
        </w:rPr>
        <w:tab/>
        <w:t>Y1</w:t>
      </w:r>
      <w:r w:rsidRPr="00227444">
        <w:rPr>
          <w:rFonts w:ascii="Arial" w:eastAsia="Arial" w:hAnsi="Arial" w:cs="Arial"/>
          <w:color w:val="000000"/>
          <w:lang w:eastAsia="en-GB"/>
        </w:rPr>
        <w:tab/>
        <w:t>13</w:t>
      </w:r>
    </w:p>
    <w:p w14:paraId="5F8BF391" w14:textId="7EB22706"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ab/>
      </w:r>
      <w:r w:rsidRPr="00227444">
        <w:rPr>
          <w:rFonts w:ascii="Arial" w:eastAsia="Arial" w:hAnsi="Arial" w:cs="Arial"/>
          <w:color w:val="000000"/>
          <w:lang w:eastAsia="en-GB"/>
        </w:rPr>
        <w:tab/>
        <w:t>Y2</w:t>
      </w:r>
      <w:r w:rsidRPr="00227444">
        <w:rPr>
          <w:rFonts w:ascii="Arial" w:eastAsia="Arial" w:hAnsi="Arial" w:cs="Arial"/>
          <w:color w:val="000000"/>
          <w:lang w:eastAsia="en-GB"/>
        </w:rPr>
        <w:tab/>
        <w:t>1</w:t>
      </w:r>
      <w:r>
        <w:rPr>
          <w:rFonts w:ascii="Arial" w:eastAsia="Arial" w:hAnsi="Arial" w:cs="Arial"/>
          <w:color w:val="000000"/>
          <w:lang w:eastAsia="en-GB"/>
        </w:rPr>
        <w:t>6</w:t>
      </w:r>
    </w:p>
    <w:p w14:paraId="170BF717" w14:textId="77777777" w:rsidR="00227444" w:rsidRPr="00227444" w:rsidRDefault="00227444" w:rsidP="00227444">
      <w:pPr>
        <w:spacing w:after="0" w:line="240" w:lineRule="auto"/>
        <w:rPr>
          <w:rFonts w:ascii="Arial" w:eastAsia="Arial" w:hAnsi="Arial" w:cs="Arial"/>
          <w:color w:val="000000"/>
          <w:lang w:eastAsia="en-GB"/>
        </w:rPr>
      </w:pPr>
      <w:r w:rsidRPr="00227444">
        <w:rPr>
          <w:rFonts w:ascii="Arial" w:eastAsia="Arial" w:hAnsi="Arial" w:cs="Arial"/>
          <w:color w:val="000000"/>
          <w:lang w:eastAsia="en-GB"/>
        </w:rPr>
        <w:tab/>
      </w:r>
      <w:r w:rsidRPr="00227444">
        <w:rPr>
          <w:rFonts w:ascii="Arial" w:eastAsia="Arial" w:hAnsi="Arial" w:cs="Arial"/>
          <w:color w:val="000000"/>
          <w:lang w:eastAsia="en-GB"/>
        </w:rPr>
        <w:tab/>
        <w:t>Y3</w:t>
      </w:r>
      <w:r w:rsidRPr="00227444">
        <w:rPr>
          <w:rFonts w:ascii="Arial" w:eastAsia="Arial" w:hAnsi="Arial" w:cs="Arial"/>
          <w:color w:val="000000"/>
          <w:lang w:eastAsia="en-GB"/>
        </w:rPr>
        <w:tab/>
        <w:t>1</w:t>
      </w:r>
      <w:r w:rsidRPr="00227444">
        <w:rPr>
          <w:rFonts w:ascii="Arial" w:eastAsia="Times New Roman" w:hAnsi="Arial" w:cs="Arial"/>
          <w:color w:val="000000"/>
          <w:lang w:eastAsia="en-GB"/>
        </w:rPr>
        <w:t>3</w:t>
      </w:r>
      <w:r w:rsidRPr="00227444">
        <w:rPr>
          <w:rFonts w:ascii="Arial" w:eastAsia="Arial" w:hAnsi="Arial" w:cs="Arial"/>
          <w:color w:val="000000"/>
          <w:lang w:eastAsia="en-GB"/>
        </w:rPr>
        <w:tab/>
      </w:r>
      <w:r w:rsidRPr="00227444">
        <w:rPr>
          <w:rFonts w:ascii="Arial" w:eastAsia="Arial" w:hAnsi="Arial" w:cs="Arial"/>
          <w:color w:val="000000"/>
          <w:lang w:eastAsia="en-GB"/>
        </w:rPr>
        <w:tab/>
      </w:r>
    </w:p>
    <w:p w14:paraId="4112F909" w14:textId="77777777"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 xml:space="preserve">                       Y4</w:t>
      </w:r>
      <w:r w:rsidRPr="00227444">
        <w:rPr>
          <w:rFonts w:ascii="Arial" w:eastAsia="Arial" w:hAnsi="Arial" w:cs="Arial"/>
          <w:color w:val="000000"/>
          <w:lang w:eastAsia="en-GB"/>
        </w:rPr>
        <w:tab/>
        <w:t>13</w:t>
      </w:r>
    </w:p>
    <w:p w14:paraId="0FE89348" w14:textId="05A4CD10"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ab/>
      </w:r>
      <w:r w:rsidRPr="00227444">
        <w:rPr>
          <w:rFonts w:ascii="Arial" w:eastAsia="Arial" w:hAnsi="Arial" w:cs="Arial"/>
          <w:color w:val="000000"/>
          <w:lang w:eastAsia="en-GB"/>
        </w:rPr>
        <w:tab/>
        <w:t>Y5</w:t>
      </w:r>
      <w:r w:rsidRPr="00227444">
        <w:rPr>
          <w:rFonts w:ascii="Arial" w:eastAsia="Arial" w:hAnsi="Arial" w:cs="Arial"/>
          <w:color w:val="000000"/>
          <w:lang w:eastAsia="en-GB"/>
        </w:rPr>
        <w:tab/>
      </w:r>
      <w:r>
        <w:rPr>
          <w:rFonts w:ascii="Arial" w:eastAsia="Arial" w:hAnsi="Arial" w:cs="Arial"/>
          <w:color w:val="000000"/>
          <w:lang w:eastAsia="en-GB"/>
        </w:rPr>
        <w:t>7</w:t>
      </w:r>
      <w:r w:rsidRPr="00227444">
        <w:rPr>
          <w:rFonts w:ascii="Arial" w:eastAsia="Arial" w:hAnsi="Arial" w:cs="Arial"/>
          <w:color w:val="000000"/>
          <w:lang w:eastAsia="en-GB"/>
        </w:rPr>
        <w:tab/>
      </w:r>
    </w:p>
    <w:p w14:paraId="6866EFCB" w14:textId="3924DCC6"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ab/>
      </w:r>
      <w:r w:rsidRPr="00227444">
        <w:rPr>
          <w:rFonts w:ascii="Arial" w:eastAsia="Arial" w:hAnsi="Arial" w:cs="Arial"/>
          <w:color w:val="000000"/>
          <w:lang w:eastAsia="en-GB"/>
        </w:rPr>
        <w:tab/>
        <w:t>Y6</w:t>
      </w:r>
      <w:r w:rsidRPr="00227444">
        <w:rPr>
          <w:rFonts w:ascii="Arial" w:eastAsia="Arial" w:hAnsi="Arial" w:cs="Arial"/>
          <w:color w:val="000000"/>
          <w:lang w:eastAsia="en-GB"/>
        </w:rPr>
        <w:tab/>
        <w:t>1</w:t>
      </w:r>
      <w:r>
        <w:rPr>
          <w:rFonts w:ascii="Arial" w:eastAsia="Arial" w:hAnsi="Arial" w:cs="Arial"/>
          <w:color w:val="000000"/>
          <w:lang w:eastAsia="en-GB"/>
        </w:rPr>
        <w:t>2</w:t>
      </w:r>
    </w:p>
    <w:p w14:paraId="500A3941" w14:textId="6EC1A68C" w:rsidR="00227444" w:rsidRPr="00227444" w:rsidRDefault="00227444" w:rsidP="00227444">
      <w:pPr>
        <w:spacing w:after="0" w:line="240" w:lineRule="auto"/>
        <w:rPr>
          <w:rFonts w:ascii="Arial" w:eastAsia="Times New Roman" w:hAnsi="Arial" w:cs="Arial"/>
          <w:b/>
          <w:bCs/>
          <w:color w:val="000000"/>
          <w:lang w:eastAsia="en-GB"/>
        </w:rPr>
      </w:pPr>
      <w:r w:rsidRPr="00227444">
        <w:rPr>
          <w:rFonts w:ascii="Arial" w:eastAsia="Arial" w:hAnsi="Arial" w:cs="Arial"/>
          <w:b/>
          <w:bCs/>
          <w:color w:val="000000"/>
          <w:lang w:eastAsia="en-GB"/>
        </w:rPr>
        <w:t xml:space="preserve">Total </w:t>
      </w:r>
      <w:r>
        <w:rPr>
          <w:rFonts w:ascii="Arial" w:eastAsia="Arial" w:hAnsi="Arial" w:cs="Arial"/>
          <w:b/>
          <w:bCs/>
          <w:color w:val="000000"/>
          <w:lang w:eastAsia="en-GB"/>
        </w:rPr>
        <w:t>89</w:t>
      </w:r>
    </w:p>
    <w:p w14:paraId="33434BC7" w14:textId="77777777" w:rsidR="00227444" w:rsidRPr="00227444" w:rsidRDefault="00227444" w:rsidP="00227444">
      <w:pPr>
        <w:keepNext/>
        <w:keepLines/>
        <w:spacing w:after="0" w:line="240" w:lineRule="auto"/>
        <w:outlineLvl w:val="1"/>
        <w:rPr>
          <w:rFonts w:ascii="Arial" w:eastAsia="Arial" w:hAnsi="Arial" w:cs="Arial"/>
          <w:b/>
          <w:color w:val="000000"/>
          <w:lang w:eastAsia="en-GB"/>
        </w:rPr>
      </w:pPr>
    </w:p>
    <w:p w14:paraId="37BEF0FA" w14:textId="77777777" w:rsidR="00227444" w:rsidRPr="00227444" w:rsidRDefault="00227444" w:rsidP="00227444">
      <w:pPr>
        <w:keepNext/>
        <w:keepLines/>
        <w:spacing w:after="0" w:line="240" w:lineRule="auto"/>
        <w:outlineLvl w:val="1"/>
        <w:rPr>
          <w:rFonts w:ascii="Arial" w:eastAsia="Comic Sans MS" w:hAnsi="Arial" w:cs="Arial"/>
          <w:b/>
          <w:color w:val="000000"/>
          <w:lang w:eastAsia="en-GB"/>
        </w:rPr>
      </w:pPr>
      <w:r w:rsidRPr="00227444">
        <w:rPr>
          <w:rFonts w:ascii="Arial" w:eastAsia="Arial" w:hAnsi="Arial" w:cs="Arial"/>
          <w:b/>
          <w:color w:val="000000"/>
          <w:lang w:eastAsia="en-GB"/>
        </w:rPr>
        <w:t xml:space="preserve">CLASS ORGANISATION </w:t>
      </w:r>
    </w:p>
    <w:p w14:paraId="332F7EF0" w14:textId="77777777" w:rsidR="00227444" w:rsidRPr="00227444" w:rsidRDefault="00227444" w:rsidP="00227444">
      <w:pPr>
        <w:spacing w:after="0" w:line="240" w:lineRule="auto"/>
        <w:ind w:left="65"/>
        <w:rPr>
          <w:rFonts w:ascii="Arial" w:eastAsia="Times New Roman" w:hAnsi="Arial" w:cs="Arial"/>
          <w:color w:val="000000"/>
          <w:lang w:eastAsia="en-GB"/>
        </w:rPr>
      </w:pPr>
      <w:r w:rsidRPr="00227444">
        <w:rPr>
          <w:rFonts w:ascii="Arial" w:eastAsia="Arial" w:hAnsi="Arial" w:cs="Arial"/>
          <w:color w:val="000000"/>
          <w:lang w:eastAsia="en-GB"/>
        </w:rPr>
        <w:t>Class 1 :</w:t>
      </w:r>
      <w:r w:rsidRPr="00227444">
        <w:rPr>
          <w:rFonts w:ascii="Times New Roman" w:eastAsia="Times New Roman" w:hAnsi="Times New Roman" w:cs="Times New Roman"/>
          <w:color w:val="000000"/>
          <w:sz w:val="20"/>
          <w:szCs w:val="20"/>
          <w:lang w:eastAsia="en-GB"/>
        </w:rPr>
        <w:tab/>
      </w:r>
      <w:r w:rsidRPr="00227444">
        <w:rPr>
          <w:rFonts w:ascii="Arial" w:eastAsia="Arial" w:hAnsi="Arial" w:cs="Arial"/>
          <w:color w:val="000000"/>
          <w:lang w:eastAsia="en-GB"/>
        </w:rPr>
        <w:t xml:space="preserve">R </w:t>
      </w:r>
      <w:r w:rsidRPr="00227444">
        <w:rPr>
          <w:rFonts w:ascii="Times New Roman" w:eastAsia="Times New Roman" w:hAnsi="Times New Roman" w:cs="Times New Roman"/>
          <w:color w:val="000000"/>
          <w:sz w:val="20"/>
          <w:szCs w:val="20"/>
          <w:lang w:eastAsia="en-GB"/>
        </w:rPr>
        <w:tab/>
      </w:r>
      <w:r w:rsidRPr="00227444">
        <w:rPr>
          <w:rFonts w:ascii="Times New Roman" w:eastAsia="Times New Roman" w:hAnsi="Times New Roman" w:cs="Times New Roman"/>
          <w:color w:val="000000"/>
          <w:sz w:val="20"/>
          <w:szCs w:val="20"/>
          <w:lang w:eastAsia="en-GB"/>
        </w:rPr>
        <w:tab/>
      </w:r>
      <w:r w:rsidRPr="00227444">
        <w:rPr>
          <w:rFonts w:ascii="Times New Roman" w:eastAsia="Times New Roman" w:hAnsi="Times New Roman" w:cs="Times New Roman"/>
          <w:color w:val="000000"/>
          <w:sz w:val="20"/>
          <w:szCs w:val="20"/>
          <w:lang w:eastAsia="en-GB"/>
        </w:rPr>
        <w:tab/>
      </w:r>
      <w:r w:rsidRPr="00227444">
        <w:rPr>
          <w:rFonts w:ascii="Arial" w:eastAsia="Arial" w:hAnsi="Arial" w:cs="Arial"/>
          <w:color w:val="000000"/>
          <w:lang w:eastAsia="en-GB"/>
        </w:rPr>
        <w:t>(0.4 Rebecca Barons, 0.6 Jo Woods)</w:t>
      </w:r>
    </w:p>
    <w:p w14:paraId="4025880B" w14:textId="77777777" w:rsidR="00227444" w:rsidRPr="00227444" w:rsidRDefault="00227444" w:rsidP="00227444">
      <w:pPr>
        <w:spacing w:after="0" w:line="240" w:lineRule="auto"/>
        <w:ind w:left="65"/>
        <w:rPr>
          <w:rFonts w:ascii="Arial" w:eastAsia="Times New Roman" w:hAnsi="Arial" w:cs="Arial"/>
          <w:color w:val="000000"/>
          <w:lang w:eastAsia="en-GB"/>
        </w:rPr>
      </w:pPr>
      <w:r w:rsidRPr="00227444">
        <w:rPr>
          <w:rFonts w:ascii="Arial" w:eastAsia="Arial" w:hAnsi="Arial" w:cs="Arial"/>
          <w:color w:val="000000"/>
          <w:lang w:eastAsia="en-GB"/>
        </w:rPr>
        <w:t>Class 2:</w:t>
      </w:r>
      <w:r w:rsidRPr="00227444">
        <w:rPr>
          <w:rFonts w:ascii="Arial" w:eastAsia="Arial" w:hAnsi="Arial" w:cs="Arial"/>
          <w:color w:val="000000"/>
          <w:lang w:eastAsia="en-GB"/>
        </w:rPr>
        <w:tab/>
        <w:t>Y1 &amp; Y2</w:t>
      </w:r>
      <w:r w:rsidRPr="00227444">
        <w:rPr>
          <w:rFonts w:ascii="Arial" w:eastAsia="Arial" w:hAnsi="Arial" w:cs="Arial"/>
          <w:color w:val="000000"/>
          <w:lang w:eastAsia="en-GB"/>
        </w:rPr>
        <w:tab/>
        <w:t xml:space="preserve">            (FT Jenny Foster)</w:t>
      </w:r>
    </w:p>
    <w:p w14:paraId="7AE0D314" w14:textId="77777777" w:rsidR="00227444" w:rsidRPr="00227444" w:rsidRDefault="00227444" w:rsidP="00227444">
      <w:pPr>
        <w:spacing w:after="0" w:line="240" w:lineRule="auto"/>
        <w:ind w:left="65"/>
        <w:rPr>
          <w:rFonts w:ascii="Arial" w:eastAsia="Times New Roman" w:hAnsi="Arial" w:cs="Arial"/>
          <w:color w:val="000000"/>
          <w:lang w:eastAsia="en-GB"/>
        </w:rPr>
      </w:pPr>
      <w:r w:rsidRPr="00227444">
        <w:rPr>
          <w:rFonts w:ascii="Arial" w:eastAsia="Arial" w:hAnsi="Arial" w:cs="Arial"/>
          <w:color w:val="000000"/>
          <w:lang w:eastAsia="en-GB"/>
        </w:rPr>
        <w:t>Class 3:</w:t>
      </w:r>
      <w:r w:rsidRPr="00227444">
        <w:rPr>
          <w:rFonts w:ascii="Arial" w:eastAsia="Arial" w:hAnsi="Arial" w:cs="Arial"/>
          <w:color w:val="000000"/>
          <w:lang w:eastAsia="en-GB"/>
        </w:rPr>
        <w:tab/>
        <w:t>Y3 &amp; Y4</w:t>
      </w:r>
      <w:r w:rsidRPr="00227444">
        <w:rPr>
          <w:rFonts w:ascii="Arial" w:eastAsia="Arial" w:hAnsi="Arial" w:cs="Arial"/>
          <w:color w:val="000000"/>
          <w:lang w:eastAsia="en-GB"/>
        </w:rPr>
        <w:tab/>
        <w:t xml:space="preserve">            (Luke Ansermoz FT)</w:t>
      </w:r>
    </w:p>
    <w:p w14:paraId="1E0E923D" w14:textId="77777777" w:rsidR="00227444" w:rsidRPr="00227444" w:rsidRDefault="00227444" w:rsidP="00227444">
      <w:pPr>
        <w:spacing w:after="0" w:line="240" w:lineRule="auto"/>
        <w:ind w:left="65"/>
        <w:rPr>
          <w:rFonts w:ascii="Arial" w:eastAsia="Times New Roman" w:hAnsi="Arial" w:cs="Arial"/>
          <w:color w:val="000000"/>
          <w:lang w:eastAsia="en-GB"/>
        </w:rPr>
      </w:pPr>
      <w:r w:rsidRPr="00227444">
        <w:rPr>
          <w:rFonts w:ascii="Arial" w:eastAsia="Arial" w:hAnsi="Arial" w:cs="Arial"/>
          <w:color w:val="000000"/>
          <w:lang w:eastAsia="en-GB"/>
        </w:rPr>
        <w:t>Class 4:</w:t>
      </w:r>
      <w:r w:rsidRPr="00227444">
        <w:rPr>
          <w:rFonts w:ascii="Arial" w:eastAsia="Arial" w:hAnsi="Arial" w:cs="Arial"/>
          <w:color w:val="000000"/>
          <w:lang w:eastAsia="en-GB"/>
        </w:rPr>
        <w:tab/>
        <w:t>Y5 &amp; Y6</w:t>
      </w:r>
      <w:r w:rsidRPr="00227444">
        <w:rPr>
          <w:rFonts w:ascii="Arial" w:eastAsia="Arial" w:hAnsi="Arial" w:cs="Arial"/>
          <w:color w:val="000000"/>
          <w:lang w:eastAsia="en-GB"/>
        </w:rPr>
        <w:tab/>
      </w:r>
      <w:r w:rsidRPr="00227444">
        <w:rPr>
          <w:rFonts w:ascii="Arial" w:eastAsia="Arial" w:hAnsi="Arial" w:cs="Arial"/>
          <w:color w:val="000000"/>
          <w:lang w:eastAsia="en-GB"/>
        </w:rPr>
        <w:tab/>
        <w:t>(0.5 Anna Neville, 0.5 Anne Smart)</w:t>
      </w:r>
    </w:p>
    <w:p w14:paraId="300CFE43" w14:textId="77777777" w:rsidR="00227444" w:rsidRPr="00227444" w:rsidRDefault="00227444" w:rsidP="00227444">
      <w:pPr>
        <w:spacing w:after="0" w:line="240" w:lineRule="auto"/>
        <w:rPr>
          <w:rFonts w:ascii="Arial" w:eastAsia="Arial" w:hAnsi="Arial" w:cs="Arial"/>
          <w:color w:val="000000"/>
          <w:lang w:eastAsia="en-GB"/>
        </w:rPr>
      </w:pPr>
    </w:p>
    <w:p w14:paraId="7D830A7B" w14:textId="77777777" w:rsidR="00227444" w:rsidRPr="00227444" w:rsidRDefault="00227444" w:rsidP="00227444">
      <w:pPr>
        <w:spacing w:after="0" w:line="240" w:lineRule="auto"/>
        <w:rPr>
          <w:rFonts w:ascii="Arial" w:eastAsia="Times New Roman" w:hAnsi="Arial" w:cs="Arial"/>
          <w:color w:val="000000"/>
          <w:lang w:eastAsia="en-GB"/>
        </w:rPr>
      </w:pPr>
      <w:r w:rsidRPr="00227444">
        <w:rPr>
          <w:rFonts w:ascii="Arial" w:eastAsia="Arial" w:hAnsi="Arial" w:cs="Arial"/>
          <w:color w:val="000000"/>
          <w:lang w:eastAsia="en-GB"/>
        </w:rPr>
        <w:t>Amanda Richardson covers PPA in Classes 2 &amp; 3 on a Friday.</w:t>
      </w:r>
    </w:p>
    <w:p w14:paraId="27360F17" w14:textId="77777777" w:rsidR="00227444" w:rsidRPr="00227444" w:rsidRDefault="00227444" w:rsidP="00227444">
      <w:pPr>
        <w:spacing w:after="0" w:line="240" w:lineRule="auto"/>
        <w:ind w:left="65"/>
        <w:rPr>
          <w:rFonts w:ascii="Arial" w:eastAsia="Arial" w:hAnsi="Arial" w:cs="Arial"/>
          <w:b/>
          <w:color w:val="000000"/>
          <w:lang w:eastAsia="en-GB"/>
        </w:rPr>
      </w:pPr>
    </w:p>
    <w:p w14:paraId="5FEDA950" w14:textId="77777777" w:rsidR="00227444" w:rsidRPr="00227444" w:rsidRDefault="00227444" w:rsidP="00227444">
      <w:pPr>
        <w:spacing w:after="0" w:line="240" w:lineRule="auto"/>
        <w:rPr>
          <w:rFonts w:ascii="Arial" w:eastAsia="Arial" w:hAnsi="Arial" w:cs="Arial"/>
          <w:b/>
          <w:color w:val="000000"/>
          <w:lang w:eastAsia="en-GB"/>
        </w:rPr>
      </w:pPr>
      <w:r w:rsidRPr="00227444">
        <w:rPr>
          <w:rFonts w:ascii="Arial" w:eastAsia="Arial" w:hAnsi="Arial" w:cs="Arial"/>
          <w:b/>
          <w:color w:val="000000"/>
          <w:lang w:eastAsia="en-GB"/>
        </w:rPr>
        <w:t>STAFFING UPDATES</w:t>
      </w:r>
    </w:p>
    <w:p w14:paraId="14134FE6" w14:textId="10D8A75C" w:rsidR="00783DC1" w:rsidRDefault="00D85164" w:rsidP="00783DC1">
      <w:pPr>
        <w:rPr>
          <w:rFonts w:ascii="Arial" w:hAnsi="Arial" w:cs="Arial"/>
        </w:rPr>
      </w:pPr>
      <w:r>
        <w:rPr>
          <w:rFonts w:ascii="Arial" w:hAnsi="Arial" w:cs="Arial"/>
        </w:rPr>
        <w:t>No new staff</w:t>
      </w:r>
    </w:p>
    <w:p w14:paraId="11855704" w14:textId="77777777" w:rsidR="00227444" w:rsidRDefault="00227444" w:rsidP="00227444">
      <w:pPr>
        <w:rPr>
          <w:rFonts w:ascii="Arial" w:eastAsia="Arial" w:hAnsi="Arial" w:cs="Arial"/>
          <w:b/>
        </w:rPr>
      </w:pPr>
      <w:r w:rsidRPr="00BE24DC">
        <w:rPr>
          <w:rFonts w:ascii="Arial" w:eastAsia="Arial" w:hAnsi="Arial" w:cs="Arial"/>
          <w:b/>
        </w:rPr>
        <w:t xml:space="preserve">SCHOOL IMPROVEMENT PLAN &amp; SCHOOL SELF EVALUATION: </w:t>
      </w:r>
    </w:p>
    <w:p w14:paraId="2A13219E" w14:textId="77777777" w:rsidR="00D85164" w:rsidRPr="00D85164" w:rsidRDefault="00D85164" w:rsidP="00D85164">
      <w:pPr>
        <w:rPr>
          <w:rFonts w:ascii="Arial" w:hAnsi="Arial" w:cs="Arial"/>
          <w:noProof/>
        </w:rPr>
      </w:pPr>
      <w:r w:rsidRPr="00D85164">
        <w:rPr>
          <w:rFonts w:ascii="Arial" w:hAnsi="Arial" w:cs="Arial"/>
          <w:noProof/>
        </w:rPr>
        <w:t>Staff meetings this term have been/are linked to our school improvement plan. The following areas will or have been looked at in depth this term:</w:t>
      </w:r>
    </w:p>
    <w:p w14:paraId="3AFD6811"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 xml:space="preserve">Science curriculum plans have been updated </w:t>
      </w:r>
    </w:p>
    <w:p w14:paraId="268E1A76"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Maths planning for early career teachers  - sharing best practice</w:t>
      </w:r>
    </w:p>
    <w:p w14:paraId="3499E2E1"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KS1 SATS and moderation preparation</w:t>
      </w:r>
    </w:p>
    <w:p w14:paraId="0EA1AC8E"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Writing conferencing – for accelerated progress</w:t>
      </w:r>
    </w:p>
    <w:p w14:paraId="6B657CC1"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DT. Curriculum plan review</w:t>
      </w:r>
    </w:p>
    <w:p w14:paraId="2F6FE8A8"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MATHS update</w:t>
      </w:r>
    </w:p>
    <w:p w14:paraId="733D4846"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Moderation of history &amp; geography books</w:t>
      </w:r>
    </w:p>
    <w:p w14:paraId="110A9E11"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Design technology – curriculum plan review</w:t>
      </w:r>
    </w:p>
    <w:p w14:paraId="5F5EB6BC"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 xml:space="preserve">English – writing. Revisiting Spelling &amp; sentence interventions &amp; oracy vocabulary developments. </w:t>
      </w:r>
    </w:p>
    <w:p w14:paraId="4F952BDA" w14:textId="77777777" w:rsidR="00D85164" w:rsidRPr="00D85164" w:rsidRDefault="00D85164" w:rsidP="00D85164">
      <w:pPr>
        <w:pStyle w:val="ListParagraph"/>
        <w:numPr>
          <w:ilvl w:val="0"/>
          <w:numId w:val="2"/>
        </w:numPr>
        <w:rPr>
          <w:rFonts w:ascii="Arial" w:eastAsiaTheme="minorHAnsi" w:hAnsi="Arial" w:cs="Arial"/>
          <w:noProof/>
          <w:color w:val="auto"/>
          <w:sz w:val="22"/>
          <w:szCs w:val="22"/>
          <w:lang w:eastAsia="en-US"/>
        </w:rPr>
      </w:pPr>
      <w:r w:rsidRPr="00D85164">
        <w:rPr>
          <w:rFonts w:ascii="Arial" w:eastAsiaTheme="minorHAnsi" w:hAnsi="Arial" w:cs="Arial"/>
          <w:noProof/>
          <w:color w:val="auto"/>
          <w:sz w:val="22"/>
          <w:szCs w:val="22"/>
          <w:lang w:eastAsia="en-US"/>
        </w:rPr>
        <w:t>RE &amp; world views</w:t>
      </w:r>
    </w:p>
    <w:p w14:paraId="451110CE" w14:textId="77777777" w:rsidR="00CE1413" w:rsidRPr="00227444" w:rsidRDefault="00CE1413" w:rsidP="00227444">
      <w:pPr>
        <w:pStyle w:val="ListParagraph"/>
        <w:numPr>
          <w:ilvl w:val="0"/>
          <w:numId w:val="2"/>
        </w:numPr>
        <w:rPr>
          <w:rFonts w:ascii="Arial" w:eastAsiaTheme="minorHAnsi" w:hAnsi="Arial" w:cs="Arial"/>
          <w:noProof/>
        </w:rPr>
      </w:pPr>
    </w:p>
    <w:p w14:paraId="127FCD1D" w14:textId="250C7F6D" w:rsidR="00227444" w:rsidRDefault="00227444" w:rsidP="00227444">
      <w:pPr>
        <w:rPr>
          <w:rFonts w:ascii="Arial" w:eastAsia="Arial" w:hAnsi="Arial" w:cs="Arial"/>
          <w:b/>
        </w:rPr>
      </w:pPr>
      <w:r w:rsidRPr="00303713">
        <w:rPr>
          <w:rFonts w:ascii="Arial" w:eastAsia="Arial" w:hAnsi="Arial" w:cs="Arial"/>
          <w:b/>
        </w:rPr>
        <w:t>OTHER INFORMATION – VISITORS - COURSES ETC</w:t>
      </w:r>
    </w:p>
    <w:p w14:paraId="14B2822B" w14:textId="06A27308"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Class assemblies have taken place across this half term. Always positively received when learning is shared.</w:t>
      </w:r>
    </w:p>
    <w:p w14:paraId="502198BD" w14:textId="10124A80"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 xml:space="preserve">21.2.23 </w:t>
      </w:r>
      <w:r w:rsidR="00C4476D" w:rsidRPr="00C4476D">
        <w:rPr>
          <w:rFonts w:ascii="Arial" w:hAnsi="Arial" w:cs="Arial"/>
          <w:sz w:val="22"/>
          <w:szCs w:val="22"/>
        </w:rPr>
        <w:t>visiting</w:t>
      </w:r>
      <w:r w:rsidRPr="00C4476D">
        <w:rPr>
          <w:rFonts w:ascii="Arial" w:hAnsi="Arial" w:cs="Arial"/>
          <w:sz w:val="22"/>
          <w:szCs w:val="22"/>
        </w:rPr>
        <w:t xml:space="preserve"> teacher – to Class 2 to observe and JF to share good practice</w:t>
      </w:r>
    </w:p>
    <w:p w14:paraId="5B80118F" w14:textId="2BBB6BC1" w:rsidR="00011BB9"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28.2.23 Learning environment walk by heads &amp; senior teachers – mag pie and share best practice</w:t>
      </w:r>
    </w:p>
    <w:p w14:paraId="6CADE200" w14:textId="5DB2A9CF"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28.2.23 &amp; 1.3.23 Parent consultations</w:t>
      </w:r>
    </w:p>
    <w:p w14:paraId="2A294996" w14:textId="2123AFB5"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3.3.23 world book day – always a fun day to share stories and for older children to buddy up with the younger children</w:t>
      </w:r>
    </w:p>
    <w:p w14:paraId="71187643" w14:textId="1576D88C"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14.3.23 JF KS1 SATS training</w:t>
      </w:r>
    </w:p>
    <w:p w14:paraId="0B5E1FE5" w14:textId="0C33DDED"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16.3.23 KS2 Cross country – so lucky this went ahead – we thought the weather would create an issue.</w:t>
      </w:r>
    </w:p>
    <w:p w14:paraId="3CD57FC0" w14:textId="167825BC"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17.3.23 Comic relief – run by our school council – pupil voice taking action!</w:t>
      </w:r>
    </w:p>
    <w:p w14:paraId="1A4C5319" w14:textId="4E232FD7"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17.3.23 Mothering Friday – a lovely event linked to our church calendar – Mothering Sunday.</w:t>
      </w:r>
    </w:p>
    <w:p w14:paraId="36EF1BF4" w14:textId="35BF09BF"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22.3.23 Rev Gina visited school to take part in lessons and share her thoughts about Easter – children were able to ask questions and reflect on what they had learned.</w:t>
      </w:r>
    </w:p>
    <w:p w14:paraId="7CE5AECA" w14:textId="4F9980BB"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22.3.23 Chair of Trustees &amp; Governance professional lead visited Landscove to find out more about our school.</w:t>
      </w:r>
    </w:p>
    <w:p w14:paraId="4EEC59C7" w14:textId="578E0EE0"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lastRenderedPageBreak/>
        <w:t>23.3.23 Jo Woods attended feedback champions meeting – this links to our ASIP and is a research driven group.</w:t>
      </w:r>
    </w:p>
    <w:p w14:paraId="7FDD9E35" w14:textId="393693F2"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23.3.23 Science Explorer Dome – The children thoroughly enjoyed their sessions</w:t>
      </w:r>
    </w:p>
    <w:p w14:paraId="7DD66EB9" w14:textId="79072E74" w:rsidR="008A41C5" w:rsidRPr="00C4476D" w:rsidRDefault="008A41C5" w:rsidP="008A41C5">
      <w:pPr>
        <w:pStyle w:val="ListParagraph"/>
        <w:numPr>
          <w:ilvl w:val="0"/>
          <w:numId w:val="3"/>
        </w:numPr>
        <w:rPr>
          <w:rFonts w:ascii="Arial" w:hAnsi="Arial" w:cs="Arial"/>
          <w:sz w:val="22"/>
          <w:szCs w:val="22"/>
        </w:rPr>
      </w:pPr>
      <w:r w:rsidRPr="00C4476D">
        <w:rPr>
          <w:rFonts w:ascii="Arial" w:hAnsi="Arial" w:cs="Arial"/>
          <w:sz w:val="22"/>
          <w:szCs w:val="22"/>
        </w:rPr>
        <w:t xml:space="preserve">24.3.23 </w:t>
      </w:r>
      <w:r w:rsidR="00C4476D" w:rsidRPr="00C4476D">
        <w:rPr>
          <w:rFonts w:ascii="Arial" w:hAnsi="Arial" w:cs="Arial"/>
          <w:sz w:val="22"/>
          <w:szCs w:val="22"/>
        </w:rPr>
        <w:t>Y5/6 Handball event – Trust wide event with Mr Tanner</w:t>
      </w:r>
    </w:p>
    <w:p w14:paraId="238E11E7" w14:textId="745F97D0" w:rsidR="00C4476D" w:rsidRPr="00C4476D" w:rsidRDefault="00C4476D" w:rsidP="008A41C5">
      <w:pPr>
        <w:pStyle w:val="ListParagraph"/>
        <w:numPr>
          <w:ilvl w:val="0"/>
          <w:numId w:val="3"/>
        </w:numPr>
        <w:rPr>
          <w:rFonts w:ascii="Arial" w:hAnsi="Arial" w:cs="Arial"/>
          <w:sz w:val="22"/>
          <w:szCs w:val="22"/>
        </w:rPr>
      </w:pPr>
      <w:r w:rsidRPr="00C4476D">
        <w:rPr>
          <w:rFonts w:ascii="Arial" w:hAnsi="Arial" w:cs="Arial"/>
          <w:sz w:val="22"/>
          <w:szCs w:val="22"/>
        </w:rPr>
        <w:t>29.3.23 Song Machine will be attending a choir event at SDCC</w:t>
      </w:r>
    </w:p>
    <w:p w14:paraId="124FF8E8" w14:textId="17884F07" w:rsidR="00C4476D" w:rsidRPr="00C4476D" w:rsidRDefault="00C4476D" w:rsidP="008A41C5">
      <w:pPr>
        <w:pStyle w:val="ListParagraph"/>
        <w:numPr>
          <w:ilvl w:val="0"/>
          <w:numId w:val="3"/>
        </w:numPr>
        <w:rPr>
          <w:rFonts w:ascii="Arial" w:hAnsi="Arial" w:cs="Arial"/>
          <w:sz w:val="22"/>
          <w:szCs w:val="22"/>
        </w:rPr>
      </w:pPr>
      <w:r w:rsidRPr="00C4476D">
        <w:rPr>
          <w:rFonts w:ascii="Arial" w:hAnsi="Arial" w:cs="Arial"/>
          <w:sz w:val="22"/>
          <w:szCs w:val="22"/>
        </w:rPr>
        <w:t>30.3.23 AN &amp; AS will be attending KS2 SATS training</w:t>
      </w:r>
    </w:p>
    <w:p w14:paraId="74098C0A" w14:textId="77777777" w:rsidR="00011BB9" w:rsidRDefault="00011BB9" w:rsidP="00227444">
      <w:pPr>
        <w:rPr>
          <w:rFonts w:ascii="Arial" w:eastAsia="Arial" w:hAnsi="Arial" w:cs="Arial"/>
          <w:b/>
        </w:rPr>
      </w:pPr>
    </w:p>
    <w:p w14:paraId="23291CA4" w14:textId="6795AC8D" w:rsidR="00227444" w:rsidRDefault="00227444" w:rsidP="00227444">
      <w:pPr>
        <w:rPr>
          <w:rFonts w:ascii="Arial" w:eastAsia="Arial" w:hAnsi="Arial" w:cs="Arial"/>
          <w:b/>
        </w:rPr>
      </w:pPr>
      <w:r w:rsidRPr="00303713">
        <w:rPr>
          <w:rFonts w:ascii="Arial" w:eastAsia="Arial" w:hAnsi="Arial" w:cs="Arial"/>
          <w:b/>
        </w:rPr>
        <w:t>HEALTH &amp; SAEFTY/ SAFEGUARDING/ BEHAVIOUR</w:t>
      </w:r>
    </w:p>
    <w:p w14:paraId="7524E936" w14:textId="31D0C05C" w:rsidR="00D85164" w:rsidRPr="00D85164" w:rsidRDefault="00AB52DE" w:rsidP="00D85164">
      <w:pPr>
        <w:pStyle w:val="ListParagraph"/>
        <w:numPr>
          <w:ilvl w:val="0"/>
          <w:numId w:val="2"/>
        </w:numPr>
        <w:rPr>
          <w:rFonts w:ascii="Arial" w:eastAsia="Arial" w:hAnsi="Arial" w:cs="Arial"/>
          <w:bCs/>
          <w:sz w:val="22"/>
          <w:szCs w:val="22"/>
        </w:rPr>
      </w:pPr>
      <w:r w:rsidRPr="00D85164">
        <w:rPr>
          <w:rFonts w:ascii="Arial" w:eastAsia="Arial" w:hAnsi="Arial" w:cs="Arial"/>
          <w:bCs/>
          <w:sz w:val="22"/>
          <w:szCs w:val="22"/>
        </w:rPr>
        <w:t xml:space="preserve">JR </w:t>
      </w:r>
      <w:r w:rsidR="00D85164" w:rsidRPr="00D85164">
        <w:rPr>
          <w:rFonts w:ascii="Arial" w:eastAsia="Arial" w:hAnsi="Arial" w:cs="Arial"/>
          <w:bCs/>
          <w:sz w:val="22"/>
          <w:szCs w:val="22"/>
        </w:rPr>
        <w:t>has completed Fire warden training &amp; medication awareness training. I have also completed Early help Training - Early Help is the extra support a family can get if they need it. It may be that we want to prevent a problem or change things for a family before the problem becomes more serious. It is not a specific service or team, it’s an approach that brings together people from a range of services and teams who will work together with the whole family to help improve the situation for everyone. It can offer support to families from pre-birth to adolescents with all sorts of issues from parenting, employment and school attendance to emotional wellbeing or anti-social behaviour.</w:t>
      </w:r>
    </w:p>
    <w:p w14:paraId="2F03528D" w14:textId="2413B94D" w:rsidR="00227444" w:rsidRPr="00227444" w:rsidRDefault="00AB52DE" w:rsidP="00D85164">
      <w:pPr>
        <w:pStyle w:val="ListParagraph"/>
        <w:numPr>
          <w:ilvl w:val="0"/>
          <w:numId w:val="2"/>
        </w:numPr>
        <w:rPr>
          <w:rFonts w:ascii="Arial" w:eastAsia="Arial" w:hAnsi="Arial" w:cs="Arial"/>
          <w:b/>
        </w:rPr>
      </w:pPr>
      <w:r>
        <w:rPr>
          <w:rFonts w:ascii="Arial" w:eastAsia="Arial" w:hAnsi="Arial" w:cs="Arial"/>
          <w:b/>
        </w:rPr>
        <w:t xml:space="preserve"> </w:t>
      </w:r>
    </w:p>
    <w:p w14:paraId="3A0ED600" w14:textId="140FEAA7" w:rsidR="00D85164" w:rsidRDefault="00227444" w:rsidP="00227444">
      <w:pPr>
        <w:rPr>
          <w:rFonts w:ascii="Arial" w:eastAsia="Arial" w:hAnsi="Arial" w:cs="Arial"/>
          <w:bCs/>
        </w:rPr>
      </w:pPr>
      <w:r w:rsidRPr="00303713">
        <w:rPr>
          <w:rFonts w:ascii="Arial" w:eastAsia="Arial" w:hAnsi="Arial" w:cs="Arial"/>
          <w:b/>
        </w:rPr>
        <w:t>Safeguarding training this half term is based on:</w:t>
      </w:r>
      <w:r w:rsidR="00D85164">
        <w:rPr>
          <w:rFonts w:ascii="Arial" w:eastAsia="Arial" w:hAnsi="Arial" w:cs="Arial"/>
          <w:b/>
        </w:rPr>
        <w:t xml:space="preserve"> </w:t>
      </w:r>
      <w:r w:rsidR="00D85164">
        <w:rPr>
          <w:rFonts w:ascii="Arial" w:eastAsia="Arial" w:hAnsi="Arial" w:cs="Arial"/>
          <w:bCs/>
        </w:rPr>
        <w:t>F</w:t>
      </w:r>
      <w:r w:rsidR="00D85164" w:rsidRPr="00D85164">
        <w:rPr>
          <w:rFonts w:ascii="Arial" w:eastAsia="Arial" w:hAnsi="Arial" w:cs="Arial"/>
          <w:bCs/>
        </w:rPr>
        <w:t>orced marriage, The One Chance Rule, Female genital mutilation (FGM) and honour-based abuse.</w:t>
      </w:r>
    </w:p>
    <w:p w14:paraId="41A9B9F9" w14:textId="27A13BB8" w:rsidR="00C4476D" w:rsidRDefault="00C4476D" w:rsidP="00227444">
      <w:pPr>
        <w:rPr>
          <w:rFonts w:ascii="Arial" w:eastAsia="Arial" w:hAnsi="Arial" w:cs="Arial"/>
          <w:bCs/>
        </w:rPr>
      </w:pPr>
      <w:r>
        <w:rPr>
          <w:rFonts w:ascii="Arial" w:eastAsia="Arial" w:hAnsi="Arial" w:cs="Arial"/>
          <w:bCs/>
        </w:rPr>
        <w:t xml:space="preserve">Attendance monitor has taken place 17.3.23. Letters have been sent to solicit better attendance. </w:t>
      </w:r>
    </w:p>
    <w:p w14:paraId="0AABAE6E" w14:textId="7B745C88" w:rsidR="00227444" w:rsidRPr="00D85164" w:rsidRDefault="00227444" w:rsidP="00227444">
      <w:pPr>
        <w:rPr>
          <w:rFonts w:ascii="Arial" w:eastAsia="Arial" w:hAnsi="Arial" w:cs="Arial"/>
          <w:b/>
        </w:rPr>
      </w:pPr>
      <w:r w:rsidRPr="00303713">
        <w:rPr>
          <w:rFonts w:ascii="Arial" w:eastAsia="Arial" w:hAnsi="Arial" w:cs="Arial"/>
          <w:b/>
          <w:bCs/>
          <w:i/>
          <w:iCs/>
        </w:rPr>
        <w:t>Anna Neville &amp; Jill Ryder</w:t>
      </w:r>
    </w:p>
    <w:p w14:paraId="03C3D414" w14:textId="77777777" w:rsidR="00227444" w:rsidRDefault="00227444" w:rsidP="00227444">
      <w:pPr>
        <w:rPr>
          <w:rFonts w:ascii="Arial" w:eastAsia="Arial" w:hAnsi="Arial" w:cs="Arial"/>
          <w:b/>
        </w:rPr>
      </w:pPr>
    </w:p>
    <w:p w14:paraId="618A522F" w14:textId="77777777" w:rsidR="00227444" w:rsidRPr="00227444" w:rsidRDefault="00227444" w:rsidP="00227444">
      <w:pPr>
        <w:rPr>
          <w:rFonts w:ascii="Arial" w:eastAsia="Arial" w:hAnsi="Arial" w:cs="Arial"/>
          <w:bCs/>
        </w:rPr>
      </w:pPr>
    </w:p>
    <w:p w14:paraId="68DC3441" w14:textId="77777777" w:rsidR="00227444" w:rsidRPr="00227444" w:rsidRDefault="00227444" w:rsidP="00783DC1">
      <w:pPr>
        <w:rPr>
          <w:rFonts w:ascii="Arial" w:hAnsi="Arial" w:cs="Arial"/>
        </w:rPr>
      </w:pPr>
    </w:p>
    <w:sectPr w:rsidR="00227444" w:rsidRPr="00227444" w:rsidSect="00783D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F16"/>
    <w:multiLevelType w:val="hybridMultilevel"/>
    <w:tmpl w:val="B33E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E513A"/>
    <w:multiLevelType w:val="hybridMultilevel"/>
    <w:tmpl w:val="BC5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4080B"/>
    <w:multiLevelType w:val="hybridMultilevel"/>
    <w:tmpl w:val="B3F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21771">
    <w:abstractNumId w:val="0"/>
  </w:num>
  <w:num w:numId="2" w16cid:durableId="945580603">
    <w:abstractNumId w:val="2"/>
  </w:num>
  <w:num w:numId="3" w16cid:durableId="40333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C1"/>
    <w:rsid w:val="00011BB9"/>
    <w:rsid w:val="00222546"/>
    <w:rsid w:val="00227444"/>
    <w:rsid w:val="0060477A"/>
    <w:rsid w:val="00783DC1"/>
    <w:rsid w:val="008028FD"/>
    <w:rsid w:val="00875BEA"/>
    <w:rsid w:val="00885D6E"/>
    <w:rsid w:val="008A41C5"/>
    <w:rsid w:val="00922A15"/>
    <w:rsid w:val="00AB52DE"/>
    <w:rsid w:val="00C4476D"/>
    <w:rsid w:val="00C8683F"/>
    <w:rsid w:val="00CE1413"/>
    <w:rsid w:val="00D8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43A6"/>
  <w15:chartTrackingRefBased/>
  <w15:docId w15:val="{4AD1C8DE-7B9E-4F0E-A214-22B220A9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C1"/>
  </w:style>
  <w:style w:type="paragraph" w:styleId="Heading2">
    <w:name w:val="heading 2"/>
    <w:basedOn w:val="Normal"/>
    <w:next w:val="Normal"/>
    <w:link w:val="Heading2Char"/>
    <w:unhideWhenUsed/>
    <w:qFormat/>
    <w:rsid w:val="00227444"/>
    <w:pPr>
      <w:keepNext/>
      <w:keepLines/>
      <w:spacing w:after="0" w:line="240" w:lineRule="auto"/>
      <w:outlineLvl w:val="1"/>
    </w:pPr>
    <w:rPr>
      <w:rFonts w:ascii="Comic Sans MS" w:eastAsia="Comic Sans MS" w:hAnsi="Comic Sans MS" w:cs="Comic Sans MS"/>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227444"/>
    <w:pPr>
      <w:keepNext/>
      <w:keepLines/>
      <w:spacing w:after="0" w:line="240" w:lineRule="auto"/>
      <w:jc w:val="center"/>
    </w:pPr>
    <w:rPr>
      <w:rFonts w:ascii="Comic Sans MS" w:eastAsia="Comic Sans MS" w:hAnsi="Comic Sans MS" w:cs="Comic Sans MS"/>
      <w:i/>
      <w:color w:val="666666"/>
      <w:sz w:val="32"/>
      <w:szCs w:val="32"/>
      <w:lang w:eastAsia="en-GB"/>
    </w:rPr>
  </w:style>
  <w:style w:type="character" w:customStyle="1" w:styleId="SubtitleChar">
    <w:name w:val="Subtitle Char"/>
    <w:basedOn w:val="DefaultParagraphFont"/>
    <w:link w:val="Subtitle"/>
    <w:rsid w:val="00227444"/>
    <w:rPr>
      <w:rFonts w:ascii="Comic Sans MS" w:eastAsia="Comic Sans MS" w:hAnsi="Comic Sans MS" w:cs="Comic Sans MS"/>
      <w:i/>
      <w:color w:val="666666"/>
      <w:sz w:val="32"/>
      <w:szCs w:val="32"/>
      <w:lang w:eastAsia="en-GB"/>
    </w:rPr>
  </w:style>
  <w:style w:type="character" w:customStyle="1" w:styleId="Heading2Char">
    <w:name w:val="Heading 2 Char"/>
    <w:basedOn w:val="DefaultParagraphFont"/>
    <w:link w:val="Heading2"/>
    <w:rsid w:val="00227444"/>
    <w:rPr>
      <w:rFonts w:ascii="Comic Sans MS" w:eastAsia="Comic Sans MS" w:hAnsi="Comic Sans MS" w:cs="Comic Sans MS"/>
      <w:b/>
      <w:color w:val="000000"/>
      <w:lang w:eastAsia="en-GB"/>
    </w:rPr>
  </w:style>
  <w:style w:type="paragraph" w:styleId="NoSpacing">
    <w:name w:val="No Spacing"/>
    <w:uiPriority w:val="1"/>
    <w:qFormat/>
    <w:rsid w:val="00227444"/>
    <w:pPr>
      <w:spacing w:after="0" w:line="240" w:lineRule="auto"/>
    </w:pPr>
  </w:style>
  <w:style w:type="paragraph" w:styleId="ListParagraph">
    <w:name w:val="List Paragraph"/>
    <w:basedOn w:val="Normal"/>
    <w:uiPriority w:val="34"/>
    <w:qFormat/>
    <w:rsid w:val="00227444"/>
    <w:pPr>
      <w:spacing w:after="0" w:line="240" w:lineRule="auto"/>
      <w:ind w:left="720"/>
      <w:contextualSpacing/>
    </w:pPr>
    <w:rPr>
      <w:rFonts w:ascii="Times New Roman" w:eastAsia="Times New Roman"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3</cp:revision>
  <dcterms:created xsi:type="dcterms:W3CDTF">2023-03-24T14:27:00Z</dcterms:created>
  <dcterms:modified xsi:type="dcterms:W3CDTF">2023-03-24T14:29:00Z</dcterms:modified>
</cp:coreProperties>
</file>